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2071" w14:textId="5D09333C" w:rsidR="000768E3" w:rsidRPr="00D3208D" w:rsidRDefault="347751B8" w:rsidP="00F233AB">
      <w:pPr>
        <w:spacing w:before="480" w:after="480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44FF7244" wp14:editId="7391D7BE">
            <wp:extent cx="5486400" cy="1667510"/>
            <wp:effectExtent l="0" t="0" r="0" b="8890"/>
            <wp:docPr id="1622355211" name="Picture 1" descr="University of Cincinnati On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4024" w14:textId="77777777" w:rsidR="000768E3" w:rsidRPr="00D3208D" w:rsidRDefault="000768E3" w:rsidP="00D76188">
      <w:pPr>
        <w:pStyle w:val="BodyText"/>
        <w:spacing w:after="360"/>
        <w:jc w:val="center"/>
        <w:rPr>
          <w:sz w:val="36"/>
          <w:szCs w:val="36"/>
        </w:rPr>
      </w:pPr>
    </w:p>
    <w:p w14:paraId="2EB22829" w14:textId="7DBEC473" w:rsidR="00CC2692" w:rsidRPr="00D3208D" w:rsidRDefault="00E35C41" w:rsidP="00D76188">
      <w:pPr>
        <w:pStyle w:val="BodyText"/>
        <w:spacing w:after="360"/>
        <w:jc w:val="center"/>
        <w:rPr>
          <w:sz w:val="44"/>
          <w:szCs w:val="36"/>
        </w:rPr>
      </w:pPr>
      <w:r w:rsidRPr="00D3208D">
        <w:rPr>
          <w:sz w:val="44"/>
          <w:szCs w:val="36"/>
        </w:rPr>
        <w:t>Designing for the Adult Learner</w:t>
      </w:r>
    </w:p>
    <w:p w14:paraId="1A836A83" w14:textId="38C8A088" w:rsidR="000768E3" w:rsidRPr="00D3208D" w:rsidRDefault="000768E3" w:rsidP="000768E3">
      <w:pPr>
        <w:pStyle w:val="BodyText"/>
        <w:jc w:val="center"/>
        <w:rPr>
          <w:sz w:val="36"/>
          <w:szCs w:val="36"/>
        </w:rPr>
      </w:pPr>
      <w:r w:rsidRPr="00D3208D">
        <w:rPr>
          <w:sz w:val="36"/>
          <w:szCs w:val="36"/>
        </w:rPr>
        <w:t xml:space="preserve">ODHE Finish for Your Future </w:t>
      </w:r>
    </w:p>
    <w:p w14:paraId="03C35A33" w14:textId="7C2CCF8D" w:rsidR="000768E3" w:rsidRPr="00D3208D" w:rsidRDefault="000768E3" w:rsidP="000768E3">
      <w:pPr>
        <w:pStyle w:val="BodyText"/>
        <w:jc w:val="center"/>
        <w:rPr>
          <w:sz w:val="36"/>
          <w:szCs w:val="36"/>
        </w:rPr>
      </w:pPr>
      <w:r w:rsidRPr="00D3208D">
        <w:rPr>
          <w:sz w:val="36"/>
          <w:szCs w:val="36"/>
        </w:rPr>
        <w:t>Ohio’s Adult Promise Initiative</w:t>
      </w:r>
    </w:p>
    <w:p w14:paraId="0F3CE77E" w14:textId="77777777" w:rsidR="000768E3" w:rsidRPr="00D3208D" w:rsidRDefault="000768E3" w:rsidP="00D76188">
      <w:pPr>
        <w:spacing w:after="360"/>
        <w:jc w:val="center"/>
        <w:rPr>
          <w:b/>
          <w:bCs/>
          <w:sz w:val="40"/>
          <w:szCs w:val="40"/>
        </w:rPr>
      </w:pPr>
    </w:p>
    <w:p w14:paraId="2EB2282B" w14:textId="788759EB" w:rsidR="00CC2692" w:rsidRPr="00D3208D" w:rsidRDefault="00413160" w:rsidP="00D76188">
      <w:pPr>
        <w:spacing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Ruth Ann Carpenter</w:t>
      </w:r>
      <w:r w:rsidR="00E35C41" w:rsidRPr="00D3208D">
        <w:rPr>
          <w:b/>
          <w:bCs/>
          <w:sz w:val="40"/>
          <w:szCs w:val="40"/>
        </w:rPr>
        <w:t>, MS</w:t>
      </w:r>
      <w:r>
        <w:rPr>
          <w:b/>
          <w:bCs/>
          <w:sz w:val="40"/>
          <w:szCs w:val="40"/>
        </w:rPr>
        <w:t>, RDN</w:t>
      </w:r>
    </w:p>
    <w:p w14:paraId="64F68BA6" w14:textId="49E27E2E" w:rsidR="00E35C41" w:rsidRDefault="00B002FA" w:rsidP="00D76188">
      <w:pPr>
        <w:spacing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Ben Filla, </w:t>
      </w:r>
      <w:r w:rsidR="007717BB">
        <w:rPr>
          <w:b/>
          <w:bCs/>
          <w:sz w:val="40"/>
          <w:szCs w:val="40"/>
        </w:rPr>
        <w:t>MS</w:t>
      </w:r>
    </w:p>
    <w:p w14:paraId="110F9018" w14:textId="0C8E6753" w:rsidR="00CF0F1A" w:rsidRDefault="00CF0F1A" w:rsidP="00D76188">
      <w:pPr>
        <w:spacing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Andrea Sizemore</w:t>
      </w:r>
    </w:p>
    <w:p w14:paraId="4E1E9D2A" w14:textId="1DA83833" w:rsidR="00CF0F1A" w:rsidRDefault="00CF0F1A" w:rsidP="00D76188">
      <w:pPr>
        <w:spacing w:after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Alexander Vinolus</w:t>
      </w:r>
    </w:p>
    <w:p w14:paraId="5980BA44" w14:textId="77777777" w:rsidR="00CF0F1A" w:rsidRPr="00D3208D" w:rsidRDefault="00CF0F1A" w:rsidP="00D76188">
      <w:pPr>
        <w:spacing w:after="360"/>
        <w:jc w:val="center"/>
        <w:rPr>
          <w:b/>
          <w:bCs/>
          <w:sz w:val="40"/>
          <w:szCs w:val="40"/>
        </w:rPr>
      </w:pPr>
    </w:p>
    <w:p w14:paraId="2EB2282C" w14:textId="25C38AD7" w:rsidR="00CC2692" w:rsidRPr="00D3208D" w:rsidRDefault="00413160" w:rsidP="00D76188">
      <w:pPr>
        <w:spacing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C512B6">
        <w:rPr>
          <w:b/>
          <w:sz w:val="36"/>
          <w:szCs w:val="36"/>
        </w:rPr>
        <w:t>ummer</w:t>
      </w:r>
      <w:r>
        <w:rPr>
          <w:b/>
          <w:sz w:val="36"/>
          <w:szCs w:val="36"/>
        </w:rPr>
        <w:t xml:space="preserve"> 2020 – Session 1</w:t>
      </w:r>
    </w:p>
    <w:p w14:paraId="2EB2282D" w14:textId="4FA09A14" w:rsidR="00CC2692" w:rsidRPr="00D3208D" w:rsidRDefault="00B002FA" w:rsidP="00D76188">
      <w:pPr>
        <w:pStyle w:val="NormalWeb"/>
        <w:spacing w:before="0" w:beforeAutospacing="0" w:after="36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26 – July 19</w:t>
      </w:r>
    </w:p>
    <w:p w14:paraId="2EB22832" w14:textId="77777777" w:rsidR="00F233AB" w:rsidRPr="00D3208D" w:rsidRDefault="00F233AB" w:rsidP="00F233AB">
      <w:pPr>
        <w:pStyle w:val="NormalWeb"/>
        <w:spacing w:before="0" w:beforeAutospacing="0" w:after="360" w:afterAutospacing="0"/>
        <w:rPr>
          <w:b/>
          <w:bCs/>
          <w:sz w:val="36"/>
          <w:szCs w:val="36"/>
        </w:rPr>
      </w:pPr>
    </w:p>
    <w:p w14:paraId="2EB22875" w14:textId="773D25AD" w:rsidR="001E4B6C" w:rsidRPr="00D3208D" w:rsidRDefault="001E4B6C" w:rsidP="00811AFB">
      <w:pPr>
        <w:jc w:val="center"/>
        <w:rPr>
          <w:lang w:eastAsia="x-none"/>
        </w:rPr>
        <w:sectPr w:rsidR="001E4B6C" w:rsidRPr="00D3208D" w:rsidSect="005F7D83">
          <w:headerReference w:type="default" r:id="rId12"/>
          <w:footerReference w:type="even" r:id="rId13"/>
          <w:footerReference w:type="defaul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  <w:bookmarkStart w:id="0" w:name="_Toc167166874"/>
    </w:p>
    <w:bookmarkEnd w:id="0"/>
    <w:p w14:paraId="2EB22876" w14:textId="6441CFF0" w:rsidR="00CC2692" w:rsidRPr="00B029C7" w:rsidRDefault="00B029C7" w:rsidP="00D76188">
      <w:pPr>
        <w:pStyle w:val="Heading1"/>
        <w:rPr>
          <w:lang w:val="en-US"/>
        </w:rPr>
      </w:pPr>
      <w:r>
        <w:rPr>
          <w:lang w:val="en-US"/>
        </w:rPr>
        <w:lastRenderedPageBreak/>
        <w:t>Facilitators</w:t>
      </w:r>
    </w:p>
    <w:p w14:paraId="72A0BA83" w14:textId="77777777" w:rsidR="009A707C" w:rsidRPr="00D3208D" w:rsidRDefault="009A707C" w:rsidP="00CC2692">
      <w:pPr>
        <w:rPr>
          <w:b/>
        </w:rPr>
      </w:pPr>
    </w:p>
    <w:p w14:paraId="2EB22877" w14:textId="28011108" w:rsidR="00CC2692" w:rsidRPr="00D3208D" w:rsidRDefault="00413160" w:rsidP="00CC2692">
      <w:pPr>
        <w:rPr>
          <w:b/>
        </w:rPr>
      </w:pPr>
      <w:r>
        <w:rPr>
          <w:b/>
        </w:rPr>
        <w:t>Ruth Ann Carpenter</w:t>
      </w:r>
      <w:r w:rsidR="00E35C41" w:rsidRPr="00D3208D">
        <w:rPr>
          <w:b/>
        </w:rPr>
        <w:t>, MS</w:t>
      </w:r>
      <w:r>
        <w:rPr>
          <w:b/>
        </w:rPr>
        <w:t>, RDN</w:t>
      </w:r>
    </w:p>
    <w:p w14:paraId="4B3A243F" w14:textId="72FB1945" w:rsidR="00E35C41" w:rsidRPr="00D3208D" w:rsidRDefault="00413160" w:rsidP="00CC2692">
      <w:r>
        <w:t>Instructional Designer</w:t>
      </w:r>
    </w:p>
    <w:p w14:paraId="1A278DF4" w14:textId="4942B652" w:rsidR="00E35C41" w:rsidRPr="00D3208D" w:rsidRDefault="00E35C41" w:rsidP="00CC2692">
      <w:r w:rsidRPr="00D3208D">
        <w:t>UC Online</w:t>
      </w:r>
    </w:p>
    <w:p w14:paraId="17FEC924" w14:textId="5370807B" w:rsidR="00E35C41" w:rsidRPr="00D3208D" w:rsidRDefault="00E35C41" w:rsidP="00E35C41"/>
    <w:p w14:paraId="1DFDE286" w14:textId="7B37133B" w:rsidR="00E35C41" w:rsidRPr="00D3208D" w:rsidRDefault="004A1A0D" w:rsidP="00E35C41">
      <w:pPr>
        <w:rPr>
          <w:b/>
        </w:rPr>
      </w:pPr>
      <w:r>
        <w:rPr>
          <w:b/>
        </w:rPr>
        <w:t xml:space="preserve">Ben Filla, </w:t>
      </w:r>
      <w:r w:rsidR="00B029C7">
        <w:rPr>
          <w:b/>
        </w:rPr>
        <w:t>MS</w:t>
      </w:r>
    </w:p>
    <w:p w14:paraId="56009700" w14:textId="188E417C" w:rsidR="00E35C41" w:rsidRPr="00D3208D" w:rsidRDefault="004A1A0D" w:rsidP="00E35C41">
      <w:r>
        <w:t>Instructional Designer</w:t>
      </w:r>
    </w:p>
    <w:p w14:paraId="53276BAB" w14:textId="2A3CE8C4" w:rsidR="00E35C41" w:rsidRPr="00D3208D" w:rsidRDefault="00E35C41" w:rsidP="00E35C41">
      <w:r w:rsidRPr="00D3208D">
        <w:t>UC Online</w:t>
      </w:r>
    </w:p>
    <w:p w14:paraId="5C5E44FF" w14:textId="77777777" w:rsidR="00067B0C" w:rsidRDefault="00067B0C" w:rsidP="00E35C41"/>
    <w:p w14:paraId="40B82E39" w14:textId="0018121B" w:rsidR="00067B0C" w:rsidRPr="001A2231" w:rsidRDefault="00067B0C" w:rsidP="00E35C41">
      <w:pPr>
        <w:rPr>
          <w:b/>
          <w:bCs/>
        </w:rPr>
      </w:pPr>
      <w:r w:rsidRPr="001A2231">
        <w:rPr>
          <w:b/>
          <w:bCs/>
        </w:rPr>
        <w:t>Alexander Vinolus</w:t>
      </w:r>
    </w:p>
    <w:p w14:paraId="724C339F" w14:textId="4AD171FE" w:rsidR="00067B0C" w:rsidRDefault="00067B0C" w:rsidP="00E35C41">
      <w:r>
        <w:t>Instructional Technologist</w:t>
      </w:r>
    </w:p>
    <w:p w14:paraId="3916C61D" w14:textId="5927BDB0" w:rsidR="00067B0C" w:rsidRDefault="00067B0C" w:rsidP="00E35C41">
      <w:r>
        <w:t>UC Online</w:t>
      </w:r>
    </w:p>
    <w:p w14:paraId="0016A35D" w14:textId="77777777" w:rsidR="00410B1D" w:rsidRDefault="00410B1D" w:rsidP="00E35C41"/>
    <w:p w14:paraId="26DFD7AE" w14:textId="367B4131" w:rsidR="00410B1D" w:rsidRPr="001A2231" w:rsidRDefault="00410B1D" w:rsidP="00E35C41">
      <w:pPr>
        <w:rPr>
          <w:b/>
          <w:bCs/>
        </w:rPr>
      </w:pPr>
      <w:r w:rsidRPr="001A2231">
        <w:rPr>
          <w:b/>
          <w:bCs/>
        </w:rPr>
        <w:t>Andrea Sizemore</w:t>
      </w:r>
    </w:p>
    <w:p w14:paraId="6000E952" w14:textId="265D03F1" w:rsidR="00410B1D" w:rsidRDefault="00410B1D" w:rsidP="00E35C41">
      <w:r>
        <w:t>Instructional Technologist</w:t>
      </w:r>
    </w:p>
    <w:p w14:paraId="596CF836" w14:textId="50114EC8" w:rsidR="001A0D14" w:rsidRDefault="001A0D14" w:rsidP="00E35C41">
      <w:r>
        <w:t>UC Online</w:t>
      </w:r>
    </w:p>
    <w:p w14:paraId="2EB22878" w14:textId="77777777" w:rsidR="00CC2692" w:rsidRPr="00D3208D" w:rsidRDefault="00CC2692" w:rsidP="00CC2692">
      <w:pPr>
        <w:pStyle w:val="Heading1"/>
      </w:pPr>
      <w:r w:rsidRPr="00D3208D">
        <w:br w:type="page"/>
      </w:r>
      <w:bookmarkStart w:id="1" w:name="_Toc19114275"/>
      <w:bookmarkStart w:id="2" w:name="_Toc19115301"/>
      <w:r w:rsidRPr="00D3208D">
        <w:lastRenderedPageBreak/>
        <w:t>Syllabus</w:t>
      </w:r>
      <w:bookmarkEnd w:id="1"/>
      <w:bookmarkEnd w:id="2"/>
    </w:p>
    <w:p w14:paraId="2EB22879" w14:textId="77777777" w:rsidR="00CC2692" w:rsidRPr="00D3208D" w:rsidRDefault="00CC2692" w:rsidP="00CC2692">
      <w:pPr>
        <w:rPr>
          <w:sz w:val="28"/>
          <w:szCs w:val="28"/>
        </w:rPr>
      </w:pPr>
    </w:p>
    <w:p w14:paraId="2EB2287A" w14:textId="7A1D516A" w:rsidR="00CC2692" w:rsidRPr="00D3208D" w:rsidRDefault="00CC2692" w:rsidP="00D76188">
      <w:pPr>
        <w:spacing w:line="480" w:lineRule="auto"/>
        <w:rPr>
          <w:sz w:val="28"/>
          <w:szCs w:val="28"/>
        </w:rPr>
      </w:pPr>
      <w:bookmarkStart w:id="3" w:name="_Toc19114276"/>
      <w:bookmarkStart w:id="4" w:name="_Toc19115302"/>
      <w:r w:rsidRPr="00DA1290">
        <w:rPr>
          <w:rStyle w:val="Heading2Char"/>
          <w:rFonts w:eastAsia="Calibri"/>
        </w:rPr>
        <w:t>Program Name</w:t>
      </w:r>
      <w:bookmarkEnd w:id="3"/>
      <w:bookmarkEnd w:id="4"/>
      <w:r w:rsidRPr="00D3208D">
        <w:rPr>
          <w:b/>
          <w:sz w:val="28"/>
          <w:szCs w:val="28"/>
        </w:rPr>
        <w:t>:</w:t>
      </w:r>
      <w:r w:rsidR="00D76188" w:rsidRPr="00D3208D">
        <w:rPr>
          <w:sz w:val="28"/>
          <w:szCs w:val="28"/>
        </w:rPr>
        <w:t xml:space="preserve"> </w:t>
      </w:r>
      <w:r w:rsidR="00E35C41" w:rsidRPr="00D3208D">
        <w:rPr>
          <w:sz w:val="28"/>
          <w:szCs w:val="28"/>
        </w:rPr>
        <w:t>Adult Learning Institute</w:t>
      </w:r>
    </w:p>
    <w:p w14:paraId="2EB2287B" w14:textId="2E9D6570" w:rsidR="00CC2692" w:rsidRPr="00D3208D" w:rsidRDefault="00CC2692" w:rsidP="00CC2692">
      <w:pPr>
        <w:pStyle w:val="Header"/>
        <w:rPr>
          <w:szCs w:val="20"/>
        </w:rPr>
      </w:pPr>
      <w:bookmarkStart w:id="5" w:name="_Toc19114277"/>
      <w:bookmarkStart w:id="6" w:name="_Toc19115303"/>
      <w:r w:rsidRPr="00DA1290">
        <w:rPr>
          <w:rStyle w:val="Heading2Char"/>
          <w:rFonts w:eastAsia="Calibri"/>
        </w:rPr>
        <w:t>Course Title:</w:t>
      </w:r>
      <w:bookmarkEnd w:id="5"/>
      <w:bookmarkEnd w:id="6"/>
      <w:r w:rsidRPr="00D3208D">
        <w:rPr>
          <w:b/>
          <w:sz w:val="28"/>
          <w:szCs w:val="28"/>
        </w:rPr>
        <w:t xml:space="preserve"> </w:t>
      </w:r>
      <w:r w:rsidR="00E35C41" w:rsidRPr="00D3208D">
        <w:rPr>
          <w:b/>
          <w:sz w:val="28"/>
          <w:szCs w:val="28"/>
        </w:rPr>
        <w:t>Course Design for Adult Learners</w:t>
      </w:r>
    </w:p>
    <w:p w14:paraId="2EB2287C" w14:textId="77777777" w:rsidR="00CC2692" w:rsidRPr="00D3208D" w:rsidRDefault="00CC2692" w:rsidP="00CC2692">
      <w:pPr>
        <w:rPr>
          <w:b/>
          <w:sz w:val="28"/>
          <w:szCs w:val="28"/>
        </w:rPr>
      </w:pPr>
    </w:p>
    <w:p w14:paraId="2EB2287D" w14:textId="30951AD1" w:rsidR="00CC2692" w:rsidRPr="00D3208D" w:rsidRDefault="003F2A42" w:rsidP="00CC2692">
      <w:pPr>
        <w:rPr>
          <w:b/>
          <w:sz w:val="28"/>
          <w:szCs w:val="28"/>
        </w:rPr>
      </w:pPr>
      <w:r w:rsidRPr="0051717D">
        <w:rPr>
          <w:rStyle w:val="Heading2Char"/>
          <w:rFonts w:eastAsia="Calibri"/>
        </w:rPr>
        <w:t>Semester</w:t>
      </w:r>
      <w:r w:rsidR="00CC2692" w:rsidRPr="0051717D">
        <w:rPr>
          <w:rStyle w:val="Heading2Char"/>
          <w:rFonts w:eastAsia="Calibri"/>
        </w:rPr>
        <w:t>:</w:t>
      </w:r>
      <w:r w:rsidR="00CC2692" w:rsidRPr="00D3208D">
        <w:t xml:space="preserve"> </w:t>
      </w:r>
      <w:r w:rsidR="00E35C41" w:rsidRPr="00D3208D">
        <w:t xml:space="preserve"> </w:t>
      </w:r>
      <w:r w:rsidR="005472D7">
        <w:t>S</w:t>
      </w:r>
      <w:r w:rsidR="004A1A0D">
        <w:t>ummer</w:t>
      </w:r>
      <w:r w:rsidR="005472D7">
        <w:t xml:space="preserve"> 2020</w:t>
      </w:r>
    </w:p>
    <w:p w14:paraId="2EB2287E" w14:textId="77777777" w:rsidR="00CC2692" w:rsidRPr="00D3208D" w:rsidRDefault="00CC2692" w:rsidP="00CC2692"/>
    <w:p w14:paraId="2EB2287F" w14:textId="77777777" w:rsidR="00CC2692" w:rsidRPr="00DA1290" w:rsidRDefault="00CC2692" w:rsidP="005E0728">
      <w:pPr>
        <w:pStyle w:val="Heading2"/>
      </w:pPr>
      <w:bookmarkStart w:id="7" w:name="_Toc19114278"/>
      <w:bookmarkStart w:id="8" w:name="_Toc19115304"/>
      <w:r w:rsidRPr="00DA1290">
        <w:t>Course Description</w:t>
      </w:r>
      <w:bookmarkEnd w:id="7"/>
      <w:bookmarkEnd w:id="8"/>
    </w:p>
    <w:p w14:paraId="63638893" w14:textId="0E0B45E3" w:rsidR="00C40529" w:rsidRDefault="0059429A" w:rsidP="000B051E">
      <w:r>
        <w:t>The Adult Learning Institute is made possible by a grant from the Ohio Department of Higher Education (ODHE). The Institute will be a</w:t>
      </w:r>
      <w:r w:rsidR="00E35C41">
        <w:t xml:space="preserve"> collaborative learning experience in </w:t>
      </w:r>
      <w:r>
        <w:t>which UCO</w:t>
      </w:r>
      <w:r w:rsidR="00C40529">
        <w:t xml:space="preserve"> Instruction staff and </w:t>
      </w:r>
      <w:r w:rsidR="00E35C41">
        <w:t xml:space="preserve">selected faculty (Fellows) teaching in a program supported by UC Online </w:t>
      </w:r>
      <w:r>
        <w:t>work together</w:t>
      </w:r>
      <w:r w:rsidR="00E35C41">
        <w:t xml:space="preserve"> to </w:t>
      </w:r>
      <w:r>
        <w:t>design</w:t>
      </w:r>
      <w:r w:rsidR="00E35C41">
        <w:t xml:space="preserve"> an innovative</w:t>
      </w:r>
      <w:r>
        <w:t xml:space="preserve"> and engaging online course for adult learners</w:t>
      </w:r>
      <w:r w:rsidR="00E35C41">
        <w:t xml:space="preserve">. </w:t>
      </w:r>
    </w:p>
    <w:p w14:paraId="662E6F8E" w14:textId="77777777" w:rsidR="00C40529" w:rsidRDefault="00C40529" w:rsidP="00E35C41"/>
    <w:p w14:paraId="183E7BE2" w14:textId="196E3C36" w:rsidR="00E35C41" w:rsidRPr="00D3208D" w:rsidRDefault="00E35C41" w:rsidP="00E35C41">
      <w:r>
        <w:t>Faculty will receive a $1000 stipend</w:t>
      </w:r>
      <w:r w:rsidR="00811AFB">
        <w:t xml:space="preserve"> funded by the ODHE grant</w:t>
      </w:r>
      <w:r>
        <w:t xml:space="preserve"> </w:t>
      </w:r>
      <w:r w:rsidR="00811AFB">
        <w:t>(awarded in 2 installments) for completing this Institute.</w:t>
      </w:r>
    </w:p>
    <w:p w14:paraId="2C01F111" w14:textId="77777777" w:rsidR="00E35C41" w:rsidRPr="00D3208D" w:rsidRDefault="00E35C41" w:rsidP="00E35C41"/>
    <w:p w14:paraId="7177021E" w14:textId="6D108924" w:rsidR="007359A6" w:rsidRPr="00D3208D" w:rsidRDefault="00CC2692" w:rsidP="007359A6">
      <w:r w:rsidRPr="00D3208D">
        <w:rPr>
          <w:b/>
          <w:sz w:val="26"/>
          <w:szCs w:val="26"/>
        </w:rPr>
        <w:t xml:space="preserve">Prerequisites: </w:t>
      </w:r>
      <w:r w:rsidR="007E1FBC" w:rsidRPr="00D3208D">
        <w:rPr>
          <w:b/>
          <w:sz w:val="26"/>
          <w:szCs w:val="26"/>
        </w:rPr>
        <w:t xml:space="preserve"> </w:t>
      </w:r>
      <w:r w:rsidR="007359A6" w:rsidRPr="00D3208D">
        <w:t>Acceptance into Adult Learning Institute</w:t>
      </w:r>
    </w:p>
    <w:p w14:paraId="2EB22881" w14:textId="77777777" w:rsidR="00CC2692" w:rsidRPr="00D3208D" w:rsidRDefault="00CC2692" w:rsidP="00CC2692"/>
    <w:p w14:paraId="7928FCC5" w14:textId="7B77311F" w:rsidR="007359A6" w:rsidRPr="00D3208D" w:rsidRDefault="001D6ADF" w:rsidP="007E1FBC">
      <w:r w:rsidRPr="00D3208D">
        <w:rPr>
          <w:b/>
          <w:sz w:val="26"/>
          <w:szCs w:val="26"/>
        </w:rPr>
        <w:t>Certificate</w:t>
      </w:r>
      <w:r w:rsidR="00CC2692" w:rsidRPr="00D3208D">
        <w:rPr>
          <w:b/>
          <w:sz w:val="26"/>
          <w:szCs w:val="26"/>
        </w:rPr>
        <w:t>:</w:t>
      </w:r>
      <w:r w:rsidR="00D76188" w:rsidRPr="00D3208D">
        <w:t xml:space="preserve"> </w:t>
      </w:r>
      <w:r w:rsidR="007E1FBC" w:rsidRPr="00D3208D">
        <w:t xml:space="preserve">  </w:t>
      </w:r>
      <w:r w:rsidR="007359A6" w:rsidRPr="00D3208D">
        <w:t xml:space="preserve">Successful completion of this course will earn you the Designing for Adult Learners </w:t>
      </w:r>
      <w:r w:rsidRPr="00D3208D">
        <w:t>Institute Certificate of Completion</w:t>
      </w:r>
      <w:r w:rsidR="007359A6" w:rsidRPr="00D3208D">
        <w:t>.</w:t>
      </w:r>
    </w:p>
    <w:p w14:paraId="1A266C18" w14:textId="77777777" w:rsidR="007359A6" w:rsidRPr="00D3208D" w:rsidRDefault="007359A6" w:rsidP="007359A6"/>
    <w:p w14:paraId="2EB22883" w14:textId="77777777" w:rsidR="00AC5991" w:rsidRPr="00DA1290" w:rsidRDefault="00AC5991" w:rsidP="005E0728">
      <w:pPr>
        <w:pStyle w:val="Heading2"/>
      </w:pPr>
      <w:bookmarkStart w:id="9" w:name="_Toc19114279"/>
      <w:bookmarkStart w:id="10" w:name="_Toc19115305"/>
      <w:r w:rsidRPr="00DA1290">
        <w:t>Statement of Accommodation and Special Needs:</w:t>
      </w:r>
      <w:bookmarkEnd w:id="9"/>
      <w:bookmarkEnd w:id="10"/>
    </w:p>
    <w:p w14:paraId="2EB22884" w14:textId="77777777" w:rsidR="00AC5991" w:rsidRPr="00D3208D" w:rsidRDefault="00AC5991" w:rsidP="00AC5991">
      <w:pPr>
        <w:rPr>
          <w:lang w:eastAsia="x-none"/>
        </w:rPr>
      </w:pPr>
    </w:p>
    <w:p w14:paraId="2EB22885" w14:textId="3909C030" w:rsidR="00AC5991" w:rsidRPr="00D3208D" w:rsidRDefault="007359A6" w:rsidP="00AC5991">
      <w:r>
        <w:t xml:space="preserve">We have incorporated principles of Universal Design into the development of this course. </w:t>
      </w:r>
      <w:r w:rsidR="00AC5991">
        <w:t>If you</w:t>
      </w:r>
      <w:r>
        <w:t xml:space="preserve"> </w:t>
      </w:r>
      <w:r w:rsidR="007E1FBC">
        <w:t>have trouble accessing any material in this course</w:t>
      </w:r>
      <w:r w:rsidR="00AC5991">
        <w:t xml:space="preserve">, please contact </w:t>
      </w:r>
      <w:r>
        <w:t xml:space="preserve">either </w:t>
      </w:r>
      <w:r w:rsidR="005472D7">
        <w:t>Ruth Ann</w:t>
      </w:r>
      <w:r>
        <w:t xml:space="preserve"> or </w:t>
      </w:r>
      <w:r w:rsidR="693B7664">
        <w:t>Ben</w:t>
      </w:r>
      <w:r>
        <w:t xml:space="preserve"> as soon as possible.  We will do our best to adjust the content to meet your needs. </w:t>
      </w:r>
    </w:p>
    <w:p w14:paraId="2EB22886" w14:textId="77777777" w:rsidR="00AC5991" w:rsidRPr="00D3208D" w:rsidRDefault="00AC5991" w:rsidP="00CC2692"/>
    <w:p w14:paraId="2EB22887" w14:textId="77777777" w:rsidR="00CC2692" w:rsidRPr="00DA1290" w:rsidRDefault="00CC2692" w:rsidP="005E0728">
      <w:pPr>
        <w:pStyle w:val="Heading2"/>
      </w:pPr>
      <w:bookmarkStart w:id="11" w:name="_Toc19114280"/>
      <w:bookmarkStart w:id="12" w:name="_Toc19115306"/>
      <w:r w:rsidRPr="00DA1290">
        <w:t>Textbook(s), Readings and Assignments:</w:t>
      </w:r>
      <w:bookmarkEnd w:id="11"/>
      <w:bookmarkEnd w:id="12"/>
    </w:p>
    <w:p w14:paraId="2EB22889" w14:textId="0A7D5A06" w:rsidR="006861B2" w:rsidRPr="00D3208D" w:rsidRDefault="00812C02" w:rsidP="00812C02">
      <w:r w:rsidRPr="00D3208D">
        <w:t>Readings are all located within the Modules of the course</w:t>
      </w:r>
      <w:r w:rsidR="00B516A9">
        <w:t>.</w:t>
      </w:r>
    </w:p>
    <w:p w14:paraId="2EB2288A" w14:textId="77777777" w:rsidR="006861B2" w:rsidRPr="00D3208D" w:rsidRDefault="006861B2" w:rsidP="00CC2692">
      <w:pPr>
        <w:rPr>
          <w:b/>
        </w:rPr>
      </w:pPr>
    </w:p>
    <w:p w14:paraId="2EB22890" w14:textId="77777777" w:rsidR="00CC2692" w:rsidRPr="00DA1290" w:rsidRDefault="00CC2692" w:rsidP="005E0728">
      <w:pPr>
        <w:pStyle w:val="Heading2"/>
      </w:pPr>
      <w:bookmarkStart w:id="13" w:name="_Toc19114281"/>
      <w:bookmarkStart w:id="14" w:name="_Toc19115307"/>
      <w:r w:rsidRPr="00DA1290">
        <w:t>Course Objectives:</w:t>
      </w:r>
      <w:bookmarkEnd w:id="13"/>
      <w:bookmarkEnd w:id="14"/>
    </w:p>
    <w:p w14:paraId="2EB22891" w14:textId="72D02329" w:rsidR="00CC2692" w:rsidRPr="00D3208D" w:rsidRDefault="001D6ADF" w:rsidP="00CC2692">
      <w:pPr>
        <w:rPr>
          <w:rStyle w:val="coursenormal"/>
          <w:b/>
        </w:rPr>
      </w:pPr>
      <w:r w:rsidRPr="00D3208D">
        <w:rPr>
          <w:rStyle w:val="coursenormal"/>
          <w:b/>
        </w:rPr>
        <w:t xml:space="preserve">Institute </w:t>
      </w:r>
      <w:r w:rsidR="00781749" w:rsidRPr="00D3208D">
        <w:rPr>
          <w:rStyle w:val="coursenormal"/>
          <w:b/>
        </w:rPr>
        <w:t>Fellows</w:t>
      </w:r>
      <w:r w:rsidR="00082C4B" w:rsidRPr="00D3208D">
        <w:rPr>
          <w:rStyle w:val="coursenormal"/>
          <w:b/>
        </w:rPr>
        <w:t xml:space="preserve"> who successfully complete this course will be able to</w:t>
      </w:r>
      <w:r w:rsidR="00CC2692" w:rsidRPr="00D3208D">
        <w:rPr>
          <w:rStyle w:val="coursenormal"/>
          <w:b/>
        </w:rPr>
        <w:t>:</w:t>
      </w:r>
    </w:p>
    <w:p w14:paraId="2EB22892" w14:textId="382FE161" w:rsidR="00CC2692" w:rsidRPr="00D3208D" w:rsidRDefault="00812C02" w:rsidP="00F1484F">
      <w:pPr>
        <w:pStyle w:val="MediumGrid1-Accent21"/>
        <w:numPr>
          <w:ilvl w:val="0"/>
          <w:numId w:val="30"/>
        </w:numPr>
        <w:rPr>
          <w:rFonts w:ascii="Times New Roman" w:hAnsi="Times New Roman"/>
        </w:rPr>
      </w:pPr>
      <w:r w:rsidRPr="00D3208D">
        <w:rPr>
          <w:rFonts w:ascii="Times New Roman" w:hAnsi="Times New Roman"/>
        </w:rPr>
        <w:t xml:space="preserve">Recognize </w:t>
      </w:r>
      <w:r w:rsidR="001D6ADF" w:rsidRPr="00D3208D">
        <w:rPr>
          <w:rFonts w:ascii="Times New Roman" w:hAnsi="Times New Roman"/>
        </w:rPr>
        <w:t xml:space="preserve">and apply </w:t>
      </w:r>
      <w:r w:rsidRPr="00D3208D">
        <w:rPr>
          <w:rFonts w:ascii="Times New Roman" w:hAnsi="Times New Roman"/>
        </w:rPr>
        <w:t xml:space="preserve">the principles of </w:t>
      </w:r>
      <w:r w:rsidR="001D6ADF" w:rsidRPr="00D3208D">
        <w:rPr>
          <w:rFonts w:ascii="Times New Roman" w:hAnsi="Times New Roman"/>
        </w:rPr>
        <w:t xml:space="preserve">Adult Learning theory articulated by </w:t>
      </w:r>
      <w:r w:rsidRPr="00D3208D">
        <w:rPr>
          <w:rFonts w:ascii="Times New Roman" w:hAnsi="Times New Roman"/>
        </w:rPr>
        <w:t>Malcolm Knowles.</w:t>
      </w:r>
    </w:p>
    <w:p w14:paraId="267EE5EC" w14:textId="531F4DF5" w:rsidR="00812C02" w:rsidRPr="00D3208D" w:rsidRDefault="00812C02" w:rsidP="00F1484F">
      <w:pPr>
        <w:pStyle w:val="MediumGrid1-Accent21"/>
        <w:numPr>
          <w:ilvl w:val="0"/>
          <w:numId w:val="30"/>
        </w:numPr>
        <w:rPr>
          <w:rFonts w:ascii="Times New Roman" w:hAnsi="Times New Roman"/>
        </w:rPr>
      </w:pPr>
      <w:r w:rsidRPr="00D3208D">
        <w:rPr>
          <w:rFonts w:ascii="Times New Roman" w:hAnsi="Times New Roman"/>
        </w:rPr>
        <w:t xml:space="preserve">Evaluate courses </w:t>
      </w:r>
      <w:r w:rsidR="00C27559">
        <w:rPr>
          <w:rFonts w:ascii="Times New Roman" w:hAnsi="Times New Roman"/>
        </w:rPr>
        <w:t xml:space="preserve">based on needs of </w:t>
      </w:r>
      <w:r w:rsidR="001D6ADF" w:rsidRPr="00D3208D">
        <w:rPr>
          <w:rFonts w:ascii="Times New Roman" w:hAnsi="Times New Roman"/>
        </w:rPr>
        <w:t>adult learner</w:t>
      </w:r>
      <w:r w:rsidR="00C27559">
        <w:rPr>
          <w:rFonts w:ascii="Times New Roman" w:hAnsi="Times New Roman"/>
        </w:rPr>
        <w:t>s</w:t>
      </w:r>
      <w:r w:rsidRPr="00D3208D">
        <w:rPr>
          <w:rFonts w:ascii="Times New Roman" w:hAnsi="Times New Roman"/>
        </w:rPr>
        <w:t>.</w:t>
      </w:r>
    </w:p>
    <w:p w14:paraId="254DEC02" w14:textId="14BA97D0" w:rsidR="00812C02" w:rsidRPr="00D3208D" w:rsidRDefault="00812C02" w:rsidP="00F1484F">
      <w:pPr>
        <w:pStyle w:val="MediumGrid1-Accent21"/>
        <w:numPr>
          <w:ilvl w:val="0"/>
          <w:numId w:val="30"/>
        </w:numPr>
        <w:rPr>
          <w:rFonts w:ascii="Times New Roman" w:hAnsi="Times New Roman"/>
        </w:rPr>
      </w:pPr>
      <w:r w:rsidRPr="536D22D8">
        <w:rPr>
          <w:rFonts w:ascii="Times New Roman" w:hAnsi="Times New Roman"/>
        </w:rPr>
        <w:t>Design new assessments</w:t>
      </w:r>
      <w:r w:rsidR="001D6ADF" w:rsidRPr="536D22D8">
        <w:rPr>
          <w:rFonts w:ascii="Times New Roman" w:hAnsi="Times New Roman"/>
        </w:rPr>
        <w:t>, activities, and</w:t>
      </w:r>
      <w:r w:rsidRPr="536D22D8">
        <w:rPr>
          <w:rFonts w:ascii="Times New Roman" w:hAnsi="Times New Roman"/>
        </w:rPr>
        <w:t xml:space="preserve"> content that center on adult learners.</w:t>
      </w:r>
    </w:p>
    <w:p w14:paraId="645B5747" w14:textId="4B3963BA" w:rsidR="00812C02" w:rsidRPr="00D3208D" w:rsidRDefault="00812C02" w:rsidP="00F1484F">
      <w:pPr>
        <w:pStyle w:val="MediumGrid1-Accent21"/>
        <w:numPr>
          <w:ilvl w:val="0"/>
          <w:numId w:val="30"/>
        </w:numPr>
        <w:rPr>
          <w:rFonts w:ascii="Times New Roman" w:hAnsi="Times New Roman"/>
        </w:rPr>
      </w:pPr>
      <w:r w:rsidRPr="536D22D8">
        <w:rPr>
          <w:rFonts w:ascii="Times New Roman" w:hAnsi="Times New Roman"/>
        </w:rPr>
        <w:t>Explore active learning techniques that replicate real-world scenarios and directly connect with adult learners.</w:t>
      </w:r>
    </w:p>
    <w:p w14:paraId="0CADC666" w14:textId="77777777" w:rsidR="005472D7" w:rsidRPr="0051717D" w:rsidRDefault="005472D7" w:rsidP="0051717D">
      <w:bookmarkStart w:id="15" w:name="_Toc19114282"/>
      <w:bookmarkStart w:id="16" w:name="_Toc19115308"/>
    </w:p>
    <w:p w14:paraId="2EB22894" w14:textId="2783F72A" w:rsidR="00CC2692" w:rsidRPr="00DA1290" w:rsidRDefault="00CC2692" w:rsidP="005E0728">
      <w:pPr>
        <w:pStyle w:val="Heading2"/>
      </w:pPr>
      <w:r w:rsidRPr="00DA1290">
        <w:t>Learning Activities</w:t>
      </w:r>
      <w:bookmarkEnd w:id="15"/>
      <w:bookmarkEnd w:id="16"/>
    </w:p>
    <w:p w14:paraId="2EB22895" w14:textId="77777777" w:rsidR="00CC2692" w:rsidRPr="00D3208D" w:rsidRDefault="00CC2692" w:rsidP="00CC2692">
      <w:r w:rsidRPr="00D3208D">
        <w:t>A variety of learning activities are designed to support the course objectives</w:t>
      </w:r>
      <w:r w:rsidR="00CA036E" w:rsidRPr="00D3208D">
        <w:t xml:space="preserve"> </w:t>
      </w:r>
      <w:r w:rsidRPr="00D3208D">
        <w:t>and build a community of learners.  Learning activities for the modules include the following:</w:t>
      </w:r>
    </w:p>
    <w:p w14:paraId="4725DCF4" w14:textId="77777777" w:rsidR="00A000D9" w:rsidRDefault="00082C4B" w:rsidP="00F1484F">
      <w:pPr>
        <w:pStyle w:val="ListParagraph"/>
        <w:numPr>
          <w:ilvl w:val="0"/>
          <w:numId w:val="31"/>
        </w:numPr>
      </w:pPr>
      <w:r w:rsidRPr="00D3208D">
        <w:lastRenderedPageBreak/>
        <w:t>Reading articles as assigned</w:t>
      </w:r>
    </w:p>
    <w:p w14:paraId="5F2DE5B7" w14:textId="77777777" w:rsidR="00A000D9" w:rsidRDefault="00082C4B" w:rsidP="00F1484F">
      <w:pPr>
        <w:pStyle w:val="ListParagraph"/>
        <w:numPr>
          <w:ilvl w:val="0"/>
          <w:numId w:val="31"/>
        </w:numPr>
      </w:pPr>
      <w:r w:rsidRPr="00D3208D">
        <w:t xml:space="preserve">Viewing and listening to </w:t>
      </w:r>
      <w:r w:rsidR="0065301C" w:rsidRPr="00D3208D">
        <w:t xml:space="preserve">video </w:t>
      </w:r>
      <w:r w:rsidRPr="00D3208D">
        <w:t>lectures</w:t>
      </w:r>
    </w:p>
    <w:p w14:paraId="60DDE036" w14:textId="00B8E57B" w:rsidR="00A000D9" w:rsidRDefault="00082C4B" w:rsidP="00F1484F">
      <w:pPr>
        <w:pStyle w:val="ListParagraph"/>
        <w:numPr>
          <w:ilvl w:val="0"/>
          <w:numId w:val="31"/>
        </w:numPr>
      </w:pPr>
      <w:r w:rsidRPr="00D3208D">
        <w:t xml:space="preserve">Participating in </w:t>
      </w:r>
      <w:r w:rsidR="001D6ADF" w:rsidRPr="00D3208D">
        <w:t xml:space="preserve">both synchronous and asynchronous </w:t>
      </w:r>
      <w:r w:rsidRPr="00D3208D">
        <w:t xml:space="preserve">discussions by responding to assigned topics/questions and replying to comments posted by </w:t>
      </w:r>
      <w:r w:rsidR="000B31F6">
        <w:t>the ID’s</w:t>
      </w:r>
      <w:r w:rsidR="000B31F6" w:rsidRPr="00D3208D">
        <w:t xml:space="preserve"> </w:t>
      </w:r>
      <w:r w:rsidRPr="00D3208D">
        <w:t xml:space="preserve">or other </w:t>
      </w:r>
      <w:r w:rsidR="000B31F6">
        <w:t>participants</w:t>
      </w:r>
    </w:p>
    <w:p w14:paraId="2EB2289A" w14:textId="504852A2" w:rsidR="00CC2692" w:rsidRPr="00D3208D" w:rsidRDefault="00C40529" w:rsidP="00F1484F">
      <w:pPr>
        <w:pStyle w:val="ListParagraph"/>
        <w:numPr>
          <w:ilvl w:val="0"/>
          <w:numId w:val="31"/>
        </w:numPr>
      </w:pPr>
      <w:r>
        <w:t>Using course development tools to design</w:t>
      </w:r>
      <w:r w:rsidR="005472D7">
        <w:t xml:space="preserve"> an online</w:t>
      </w:r>
      <w:r>
        <w:t xml:space="preserve"> course</w:t>
      </w:r>
    </w:p>
    <w:p w14:paraId="2EB2289B" w14:textId="77777777" w:rsidR="00082C4B" w:rsidRPr="00D3208D" w:rsidRDefault="00082C4B" w:rsidP="00B65DD4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0CB8027B" w14:textId="40D1531A" w:rsidR="0065301C" w:rsidRPr="00D3208D" w:rsidRDefault="00345022" w:rsidP="00720602">
      <w:bookmarkStart w:id="17" w:name="table06"/>
      <w:bookmarkEnd w:id="17"/>
      <w:r w:rsidRPr="536D22D8">
        <w:rPr>
          <w:b/>
          <w:bCs/>
        </w:rPr>
        <w:t>Grade Center:</w:t>
      </w:r>
      <w:r>
        <w:t xml:space="preserve"> </w:t>
      </w:r>
      <w:r w:rsidR="007E1FBC">
        <w:t xml:space="preserve"> </w:t>
      </w:r>
      <w:r w:rsidR="0065301C">
        <w:t xml:space="preserve">This is not a traditional course </w:t>
      </w:r>
      <w:r w:rsidR="00736DA5">
        <w:t>with traditional grades</w:t>
      </w:r>
      <w:r w:rsidR="007E1FBC">
        <w:t xml:space="preserve"> kept in the Grade Center. W</w:t>
      </w:r>
      <w:r w:rsidR="00F11CE3">
        <w:t xml:space="preserve">hile you </w:t>
      </w:r>
      <w:r w:rsidR="025FB3EC">
        <w:t>will</w:t>
      </w:r>
      <w:r w:rsidR="00F11CE3">
        <w:t xml:space="preserve"> participate in discussion boards and submit materials via assignment, achieving the objectives of this course </w:t>
      </w:r>
      <w:r w:rsidR="003E0916">
        <w:t xml:space="preserve">ultimately </w:t>
      </w:r>
      <w:r w:rsidR="00F11CE3">
        <w:t xml:space="preserve">means that you </w:t>
      </w:r>
      <w:r w:rsidR="001D6ADF">
        <w:t>design</w:t>
      </w:r>
      <w:r w:rsidR="00F11CE3">
        <w:t xml:space="preserve"> an online course geared towards the needs </w:t>
      </w:r>
      <w:r w:rsidR="00811AFB">
        <w:t xml:space="preserve">of </w:t>
      </w:r>
      <w:r w:rsidR="00F11CE3">
        <w:t xml:space="preserve">adult learners. </w:t>
      </w:r>
      <w:r w:rsidR="003E0916">
        <w:t>Because of this, w</w:t>
      </w:r>
      <w:r w:rsidR="007E1FBC">
        <w:t xml:space="preserve">e will use the Grade Center to keep track of your progress towards </w:t>
      </w:r>
      <w:r w:rsidR="3BDAAFEC">
        <w:t xml:space="preserve">course </w:t>
      </w:r>
      <w:r w:rsidR="007E1FBC">
        <w:t>completion and not as a cumulative point total.</w:t>
      </w:r>
      <w:r w:rsidR="00736DA5">
        <w:t xml:space="preserve">  </w:t>
      </w:r>
    </w:p>
    <w:p w14:paraId="2EB22906" w14:textId="30DB0E20" w:rsidR="001D66A9" w:rsidRPr="00D3208D" w:rsidRDefault="001D66A9"/>
    <w:p w14:paraId="2EB22907" w14:textId="77777777" w:rsidR="00CE12CC" w:rsidRPr="00DA1290" w:rsidRDefault="00CE12CC" w:rsidP="005E0728">
      <w:pPr>
        <w:pStyle w:val="Heading2"/>
      </w:pPr>
      <w:bookmarkStart w:id="18" w:name="_Toc19114283"/>
      <w:bookmarkStart w:id="19" w:name="_Toc19115309"/>
      <w:r w:rsidRPr="00DA1290">
        <w:t>Course Policies</w:t>
      </w:r>
      <w:bookmarkEnd w:id="18"/>
      <w:bookmarkEnd w:id="19"/>
    </w:p>
    <w:p w14:paraId="1EF534C7" w14:textId="73FBB8E7" w:rsidR="00E3021F" w:rsidRPr="000B051E" w:rsidRDefault="00CE12CC" w:rsidP="00E3021F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  <w:r w:rsidRPr="536D22D8">
        <w:rPr>
          <w:rFonts w:eastAsia="Times New Roman"/>
          <w:b/>
          <w:bCs/>
          <w:color w:val="000000" w:themeColor="text1"/>
        </w:rPr>
        <w:t>Participation</w:t>
      </w:r>
      <w:r w:rsidR="007E1FBC" w:rsidRPr="536D22D8">
        <w:rPr>
          <w:rFonts w:eastAsia="Times New Roman"/>
          <w:b/>
          <w:bCs/>
          <w:color w:val="000000" w:themeColor="text1"/>
        </w:rPr>
        <w:t xml:space="preserve"> and Stipend</w:t>
      </w:r>
      <w:r w:rsidRPr="536D22D8">
        <w:rPr>
          <w:rFonts w:eastAsia="Times New Roman"/>
          <w:b/>
          <w:bCs/>
          <w:color w:val="000000" w:themeColor="text1"/>
        </w:rPr>
        <w:t>:</w:t>
      </w:r>
      <w:r w:rsidRPr="536D22D8">
        <w:rPr>
          <w:rFonts w:eastAsia="Times New Roman"/>
          <w:color w:val="000000" w:themeColor="text1"/>
        </w:rPr>
        <w:t xml:space="preserve"> </w:t>
      </w:r>
      <w:r w:rsidR="007E1FBC" w:rsidRPr="536D22D8">
        <w:rPr>
          <w:rFonts w:eastAsia="Times New Roman"/>
          <w:color w:val="000000" w:themeColor="text1"/>
        </w:rPr>
        <w:t xml:space="preserve">We know how busy you are and that this is a compressed timeline to develop </w:t>
      </w:r>
      <w:r w:rsidR="00D3007F">
        <w:rPr>
          <w:rFonts w:eastAsia="Times New Roman"/>
          <w:color w:val="000000" w:themeColor="text1"/>
        </w:rPr>
        <w:t>(</w:t>
      </w:r>
      <w:r w:rsidR="007E1FBC" w:rsidRPr="536D22D8">
        <w:rPr>
          <w:rFonts w:eastAsia="Times New Roman"/>
          <w:color w:val="000000" w:themeColor="text1"/>
        </w:rPr>
        <w:t>or re-design</w:t>
      </w:r>
      <w:r w:rsidR="00D3007F">
        <w:rPr>
          <w:rFonts w:eastAsia="Times New Roman"/>
          <w:color w:val="000000" w:themeColor="text1"/>
        </w:rPr>
        <w:t>)</w:t>
      </w:r>
      <w:r w:rsidR="007E1FBC" w:rsidRPr="536D22D8">
        <w:rPr>
          <w:rFonts w:eastAsia="Times New Roman"/>
          <w:color w:val="000000" w:themeColor="text1"/>
        </w:rPr>
        <w:t xml:space="preserve"> a course. While we can be somewhat flexible in </w:t>
      </w:r>
      <w:r w:rsidR="00683676" w:rsidRPr="536D22D8">
        <w:rPr>
          <w:rFonts w:eastAsia="Times New Roman"/>
          <w:color w:val="000000" w:themeColor="text1"/>
        </w:rPr>
        <w:t xml:space="preserve">our schedule, we need your dedicated participation to make this a success. There will be some synchronous activities that we will do our best to schedule at convenient times. There will also be certain milestones that </w:t>
      </w:r>
      <w:r w:rsidR="0048159C" w:rsidRPr="536D22D8">
        <w:rPr>
          <w:rFonts w:eastAsia="Times New Roman"/>
          <w:color w:val="000000" w:themeColor="text1"/>
        </w:rPr>
        <w:t xml:space="preserve">we </w:t>
      </w:r>
      <w:r w:rsidR="00683676" w:rsidRPr="536D22D8">
        <w:rPr>
          <w:rFonts w:eastAsia="Times New Roman"/>
          <w:color w:val="000000" w:themeColor="text1"/>
        </w:rPr>
        <w:t xml:space="preserve">need </w:t>
      </w:r>
      <w:r w:rsidR="0048159C" w:rsidRPr="536D22D8">
        <w:rPr>
          <w:rFonts w:eastAsia="Times New Roman"/>
          <w:color w:val="000000" w:themeColor="text1"/>
        </w:rPr>
        <w:t xml:space="preserve">to </w:t>
      </w:r>
      <w:r w:rsidR="00683676" w:rsidRPr="536D22D8">
        <w:rPr>
          <w:rFonts w:eastAsia="Times New Roman"/>
          <w:color w:val="000000" w:themeColor="text1"/>
        </w:rPr>
        <w:t xml:space="preserve">hit to reach our goals. </w:t>
      </w:r>
      <w:r w:rsidR="003E0916" w:rsidRPr="536D22D8">
        <w:rPr>
          <w:rFonts w:eastAsia="Times New Roman"/>
          <w:color w:val="000000" w:themeColor="text1"/>
        </w:rPr>
        <w:t>As an incentive, the</w:t>
      </w:r>
      <w:r w:rsidR="007E1FBC" w:rsidRPr="536D22D8">
        <w:rPr>
          <w:rFonts w:eastAsia="Times New Roman"/>
          <w:color w:val="000000" w:themeColor="text1"/>
        </w:rPr>
        <w:t xml:space="preserve"> $1000 stipend will be paid in </w:t>
      </w:r>
      <w:r w:rsidR="00683676" w:rsidRPr="536D22D8">
        <w:rPr>
          <w:rFonts w:eastAsia="Times New Roman"/>
          <w:color w:val="000000" w:themeColor="text1"/>
        </w:rPr>
        <w:t>two</w:t>
      </w:r>
      <w:r w:rsidR="007E1FBC" w:rsidRPr="536D22D8">
        <w:rPr>
          <w:rFonts w:eastAsia="Times New Roman"/>
          <w:color w:val="000000" w:themeColor="text1"/>
        </w:rPr>
        <w:t xml:space="preserve"> installments</w:t>
      </w:r>
      <w:r w:rsidR="00BD53A6" w:rsidRPr="536D22D8">
        <w:rPr>
          <w:rFonts w:eastAsia="Times New Roman"/>
          <w:color w:val="000000" w:themeColor="text1"/>
        </w:rPr>
        <w:t xml:space="preserve"> ($500 each)</w:t>
      </w:r>
      <w:r w:rsidR="00683676" w:rsidRPr="536D22D8">
        <w:rPr>
          <w:rFonts w:eastAsia="Times New Roman"/>
          <w:color w:val="000000" w:themeColor="text1"/>
        </w:rPr>
        <w:t xml:space="preserve"> based on meeting these milestones</w:t>
      </w:r>
      <w:r w:rsidR="2AEBBFD9" w:rsidRPr="536D22D8">
        <w:rPr>
          <w:rFonts w:eastAsia="Times New Roman"/>
          <w:color w:val="000000" w:themeColor="text1"/>
        </w:rPr>
        <w:t>:</w:t>
      </w:r>
    </w:p>
    <w:p w14:paraId="3E5F068D" w14:textId="77F3756C" w:rsidR="00E3021F" w:rsidRDefault="00E3021F" w:rsidP="00F1484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eastAsia="Times New Roman"/>
          <w:color w:val="000000"/>
        </w:rPr>
      </w:pPr>
      <w:r w:rsidRPr="536D22D8">
        <w:rPr>
          <w:rFonts w:eastAsia="Times New Roman"/>
          <w:color w:val="000000" w:themeColor="text1"/>
        </w:rPr>
        <w:t xml:space="preserve">Installment 1 on submission of completed Alignment Map </w:t>
      </w:r>
      <w:r w:rsidR="036651E6" w:rsidRPr="536D22D8">
        <w:rPr>
          <w:rFonts w:eastAsia="Times New Roman"/>
          <w:color w:val="000000" w:themeColor="text1"/>
        </w:rPr>
        <w:t>and Adult Learning Rubric</w:t>
      </w:r>
    </w:p>
    <w:p w14:paraId="6C8B2F37" w14:textId="2DC59274" w:rsidR="00E3021F" w:rsidRDefault="00E3021F" w:rsidP="00F1484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eastAsia="Times New Roman"/>
          <w:color w:val="000000"/>
        </w:rPr>
      </w:pPr>
      <w:r w:rsidRPr="536D22D8">
        <w:rPr>
          <w:rFonts w:eastAsia="Times New Roman"/>
          <w:color w:val="000000" w:themeColor="text1"/>
        </w:rPr>
        <w:t xml:space="preserve">Installment 2 on submission of completed Course </w:t>
      </w:r>
      <w:r w:rsidR="2D152E54" w:rsidRPr="7830BCBD">
        <w:rPr>
          <w:rFonts w:eastAsia="Times New Roman"/>
          <w:color w:val="000000" w:themeColor="text1"/>
        </w:rPr>
        <w:t>P</w:t>
      </w:r>
      <w:r w:rsidR="4150CB61" w:rsidRPr="7830BCBD">
        <w:rPr>
          <w:rFonts w:eastAsia="Times New Roman"/>
          <w:color w:val="000000" w:themeColor="text1"/>
        </w:rPr>
        <w:t>lan</w:t>
      </w:r>
      <w:r w:rsidRPr="536D22D8">
        <w:rPr>
          <w:rFonts w:eastAsia="Times New Roman"/>
          <w:color w:val="000000" w:themeColor="text1"/>
        </w:rPr>
        <w:t xml:space="preserve"> </w:t>
      </w:r>
      <w:r w:rsidR="005472D7" w:rsidRPr="536D22D8">
        <w:rPr>
          <w:rFonts w:eastAsia="Times New Roman"/>
          <w:color w:val="000000" w:themeColor="text1"/>
        </w:rPr>
        <w:t xml:space="preserve">and </w:t>
      </w:r>
      <w:r w:rsidR="00BD53A6" w:rsidRPr="536D22D8">
        <w:rPr>
          <w:rFonts w:eastAsia="Times New Roman"/>
          <w:color w:val="000000" w:themeColor="text1"/>
        </w:rPr>
        <w:t xml:space="preserve">Adult Learner </w:t>
      </w:r>
      <w:r w:rsidR="00B07E41">
        <w:rPr>
          <w:rFonts w:eastAsia="Times New Roman"/>
          <w:color w:val="000000" w:themeColor="text1"/>
        </w:rPr>
        <w:t>Inventory</w:t>
      </w:r>
      <w:r w:rsidR="00BD53A6" w:rsidRPr="536D22D8">
        <w:rPr>
          <w:rFonts w:eastAsia="Times New Roman"/>
          <w:color w:val="000000" w:themeColor="text1"/>
        </w:rPr>
        <w:t xml:space="preserve"> of the course</w:t>
      </w:r>
    </w:p>
    <w:p w14:paraId="46F1FBD4" w14:textId="63BE02A2" w:rsidR="00302F33" w:rsidRDefault="0079521D" w:rsidP="00302F33">
      <w:pPr>
        <w:pStyle w:val="NormalWeb"/>
        <w:spacing w:before="0" w:beforeAutospacing="0" w:after="0" w:afterAutospacing="0"/>
        <w:rPr>
          <w:rFonts w:eastAsia="Times New Roman"/>
          <w:bCs/>
          <w:color w:val="000000"/>
        </w:rPr>
      </w:pPr>
      <w:r w:rsidRPr="536D22D8">
        <w:rPr>
          <w:rFonts w:eastAsia="Times New Roman"/>
          <w:color w:val="000000" w:themeColor="text1"/>
        </w:rPr>
        <w:t xml:space="preserve">Completion of </w:t>
      </w:r>
      <w:r w:rsidR="6967938C" w:rsidRPr="536D22D8">
        <w:rPr>
          <w:rFonts w:eastAsia="Times New Roman"/>
          <w:color w:val="000000" w:themeColor="text1"/>
        </w:rPr>
        <w:t xml:space="preserve">at least </w:t>
      </w:r>
      <w:r w:rsidRPr="536D22D8">
        <w:rPr>
          <w:rFonts w:eastAsia="Times New Roman"/>
          <w:color w:val="000000" w:themeColor="text1"/>
        </w:rPr>
        <w:t xml:space="preserve">2 </w:t>
      </w:r>
      <w:r w:rsidR="097ACD9C" w:rsidRPr="536D22D8">
        <w:rPr>
          <w:rFonts w:eastAsia="Times New Roman"/>
          <w:color w:val="000000" w:themeColor="text1"/>
        </w:rPr>
        <w:t xml:space="preserve">consultations (small group or individual) with instructional designer </w:t>
      </w:r>
      <w:r w:rsidRPr="536D22D8">
        <w:rPr>
          <w:rFonts w:eastAsia="Times New Roman"/>
          <w:color w:val="000000" w:themeColor="text1"/>
        </w:rPr>
        <w:t xml:space="preserve"> </w:t>
      </w:r>
      <w:r w:rsidR="00CE12CC" w:rsidRPr="00D3208D">
        <w:rPr>
          <w:rFonts w:eastAsia="Times New Roman"/>
          <w:bCs/>
          <w:color w:val="000000"/>
        </w:rPr>
        <w:t xml:space="preserve"> </w:t>
      </w:r>
    </w:p>
    <w:p w14:paraId="7D507E81" w14:textId="77777777" w:rsidR="00571BF4" w:rsidRPr="00D3208D" w:rsidRDefault="00571BF4" w:rsidP="00302F33">
      <w:pPr>
        <w:pStyle w:val="NormalWeb"/>
        <w:spacing w:before="0" w:beforeAutospacing="0" w:after="0" w:afterAutospacing="0"/>
        <w:rPr>
          <w:rFonts w:eastAsia="Times New Roman"/>
          <w:bCs/>
          <w:color w:val="000000"/>
        </w:rPr>
      </w:pPr>
    </w:p>
    <w:p w14:paraId="2EB2290C" w14:textId="5D3CDB62" w:rsidR="00A86A86" w:rsidRPr="00D3208D" w:rsidRDefault="00CE12CC" w:rsidP="536D22D8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  <w:r w:rsidRPr="536D22D8">
        <w:rPr>
          <w:rFonts w:eastAsia="Times New Roman"/>
          <w:b/>
          <w:bCs/>
          <w:color w:val="000000" w:themeColor="text1"/>
        </w:rPr>
        <w:t xml:space="preserve">Electronic Communication / Email Policy: </w:t>
      </w:r>
      <w:r w:rsidR="39DEC593" w:rsidRPr="536D22D8">
        <w:rPr>
          <w:rFonts w:eastAsia="Times New Roman"/>
          <w:color w:val="000000" w:themeColor="text1"/>
        </w:rPr>
        <w:t>We</w:t>
      </w:r>
      <w:r w:rsidR="00302F33" w:rsidRPr="536D22D8">
        <w:rPr>
          <w:rFonts w:eastAsia="Times New Roman"/>
          <w:color w:val="000000" w:themeColor="text1"/>
        </w:rPr>
        <w:t xml:space="preserve"> </w:t>
      </w:r>
      <w:r w:rsidRPr="536D22D8">
        <w:rPr>
          <w:rFonts w:eastAsia="Times New Roman"/>
          <w:color w:val="000000" w:themeColor="text1"/>
        </w:rPr>
        <w:t>can be reached via email and will try</w:t>
      </w:r>
      <w:r w:rsidR="00811AFB" w:rsidRPr="536D22D8">
        <w:rPr>
          <w:rFonts w:eastAsia="Times New Roman"/>
          <w:color w:val="000000" w:themeColor="text1"/>
        </w:rPr>
        <w:t xml:space="preserve"> to</w:t>
      </w:r>
      <w:r w:rsidRPr="536D22D8">
        <w:rPr>
          <w:rFonts w:eastAsia="Times New Roman"/>
          <w:color w:val="000000" w:themeColor="text1"/>
        </w:rPr>
        <w:t xml:space="preserve"> respond to all emails within </w:t>
      </w:r>
      <w:r w:rsidR="00302F33" w:rsidRPr="536D22D8">
        <w:rPr>
          <w:rFonts w:eastAsia="Times New Roman"/>
          <w:b/>
          <w:bCs/>
        </w:rPr>
        <w:t>24</w:t>
      </w:r>
      <w:r w:rsidRPr="536D22D8">
        <w:rPr>
          <w:rFonts w:eastAsia="Times New Roman"/>
        </w:rPr>
        <w:t xml:space="preserve"> </w:t>
      </w:r>
      <w:r w:rsidRPr="536D22D8">
        <w:rPr>
          <w:rFonts w:eastAsia="Times New Roman"/>
          <w:color w:val="000000" w:themeColor="text1"/>
        </w:rPr>
        <w:t>hour</w:t>
      </w:r>
      <w:r w:rsidR="00BD53A6" w:rsidRPr="536D22D8">
        <w:rPr>
          <w:rFonts w:eastAsia="Times New Roman"/>
          <w:color w:val="000000" w:themeColor="text1"/>
        </w:rPr>
        <w:t xml:space="preserve">s. </w:t>
      </w:r>
      <w:r w:rsidR="00683676" w:rsidRPr="536D22D8">
        <w:rPr>
          <w:rFonts w:eastAsia="Times New Roman"/>
          <w:color w:val="000000" w:themeColor="text1"/>
        </w:rPr>
        <w:t>During business hours</w:t>
      </w:r>
      <w:r w:rsidRPr="536D22D8">
        <w:rPr>
          <w:rFonts w:eastAsia="Times New Roman"/>
          <w:color w:val="000000" w:themeColor="text1"/>
        </w:rPr>
        <w:t xml:space="preserve">, you can </w:t>
      </w:r>
      <w:r w:rsidR="00683676" w:rsidRPr="536D22D8">
        <w:rPr>
          <w:rFonts w:eastAsia="Times New Roman"/>
          <w:color w:val="000000" w:themeColor="text1"/>
        </w:rPr>
        <w:t xml:space="preserve">also </w:t>
      </w:r>
      <w:r w:rsidRPr="536D22D8">
        <w:rPr>
          <w:rFonts w:eastAsia="Times New Roman"/>
          <w:color w:val="000000" w:themeColor="text1"/>
        </w:rPr>
        <w:t xml:space="preserve">call </w:t>
      </w:r>
      <w:r w:rsidR="00302F33" w:rsidRPr="536D22D8">
        <w:rPr>
          <w:rFonts w:eastAsia="Times New Roman"/>
          <w:color w:val="000000" w:themeColor="text1"/>
        </w:rPr>
        <w:t>us</w:t>
      </w:r>
      <w:r w:rsidRPr="536D22D8">
        <w:rPr>
          <w:rFonts w:eastAsia="Times New Roman"/>
          <w:color w:val="000000" w:themeColor="text1"/>
        </w:rPr>
        <w:t xml:space="preserve"> at the numbers listed</w:t>
      </w:r>
      <w:r w:rsidR="00302F33" w:rsidRPr="536D22D8">
        <w:rPr>
          <w:rFonts w:eastAsia="Times New Roman"/>
          <w:color w:val="000000" w:themeColor="text1"/>
        </w:rPr>
        <w:t xml:space="preserve"> on the Faculty Information page in Canvas or in this syllabus</w:t>
      </w:r>
      <w:r w:rsidR="00683676" w:rsidRPr="536D22D8">
        <w:rPr>
          <w:rFonts w:eastAsia="Times New Roman"/>
          <w:color w:val="000000" w:themeColor="text1"/>
        </w:rPr>
        <w:t xml:space="preserve">. </w:t>
      </w:r>
    </w:p>
    <w:p w14:paraId="3AEC8E46" w14:textId="5E8B80A2" w:rsidR="536D22D8" w:rsidRDefault="536D22D8" w:rsidP="536D22D8">
      <w:pPr>
        <w:pStyle w:val="NormalWeb"/>
        <w:spacing w:before="0" w:beforeAutospacing="0" w:after="0" w:afterAutospacing="0"/>
        <w:rPr>
          <w:rFonts w:eastAsia="Times New Roman"/>
          <w:color w:val="000000" w:themeColor="text1"/>
        </w:rPr>
      </w:pPr>
    </w:p>
    <w:p w14:paraId="2EB2290E" w14:textId="4AA443D8" w:rsidR="00A86A86" w:rsidRPr="00D3208D" w:rsidRDefault="00A86A86" w:rsidP="001A2231">
      <w:pPr>
        <w:pStyle w:val="NormalWeb"/>
        <w:spacing w:before="0" w:beforeAutospacing="0"/>
      </w:pPr>
      <w:r>
        <w:t xml:space="preserve">When posting on the discussion boards and using other communication tools such as chat it is important to understand how to interact with one another online, </w:t>
      </w:r>
      <w:r w:rsidR="003E0916">
        <w:t>also</w:t>
      </w:r>
      <w:r w:rsidR="006E0B19">
        <w:t xml:space="preserve"> called </w:t>
      </w:r>
      <w:r w:rsidRPr="536D22D8">
        <w:rPr>
          <w:i/>
          <w:iCs/>
        </w:rPr>
        <w:t>netiquette</w:t>
      </w:r>
      <w:r>
        <w:t xml:space="preserve">. </w:t>
      </w:r>
      <w:r w:rsidR="00463C0A">
        <w:t xml:space="preserve">A good rule of thumb is to write nothing online that you wouldn’t be </w:t>
      </w:r>
      <w:r w:rsidR="00952A5C">
        <w:t>willing to</w:t>
      </w:r>
      <w:r w:rsidR="00463C0A">
        <w:t xml:space="preserve"> say in person. </w:t>
      </w:r>
      <w:r>
        <w:t xml:space="preserve">You can read more about the </w:t>
      </w:r>
      <w:hyperlink r:id="rId15">
        <w:r w:rsidRPr="536D22D8">
          <w:rPr>
            <w:rStyle w:val="Hyperlink"/>
          </w:rPr>
          <w:t>rules of netiquette</w:t>
        </w:r>
      </w:hyperlink>
      <w:r w:rsidR="000759CB">
        <w:t xml:space="preserve"> here</w:t>
      </w:r>
      <w:r>
        <w:t>.</w:t>
      </w:r>
    </w:p>
    <w:p w14:paraId="32079BC4" w14:textId="37406002" w:rsidR="536D22D8" w:rsidRPr="000B051E" w:rsidRDefault="536D22D8" w:rsidP="000B051E"/>
    <w:p w14:paraId="2EB2290F" w14:textId="42CC0185" w:rsidR="000759CB" w:rsidRPr="00DA1290" w:rsidRDefault="00BD36A5" w:rsidP="00E81B4A">
      <w:pPr>
        <w:pStyle w:val="Heading2"/>
        <w:rPr>
          <w:lang w:val="en-US"/>
        </w:rPr>
      </w:pPr>
      <w:bookmarkStart w:id="20" w:name="_Toc19114284"/>
      <w:bookmarkStart w:id="21" w:name="_Toc19115310"/>
      <w:r w:rsidRPr="00DA1290">
        <w:t>Course Layou</w:t>
      </w:r>
      <w:r w:rsidRPr="00DA1290">
        <w:rPr>
          <w:lang w:val="en-US"/>
        </w:rPr>
        <w:t>t</w:t>
      </w:r>
      <w:bookmarkEnd w:id="20"/>
      <w:bookmarkEnd w:id="21"/>
    </w:p>
    <w:p w14:paraId="5C6075C1" w14:textId="08095D58" w:rsidR="00BD53A6" w:rsidRDefault="00BD36A5" w:rsidP="00BD36A5">
      <w:r>
        <w:t xml:space="preserve">The Institute is made up of 3 Modules spanning 7 weeks. The first module is 1 week long, the second is </w:t>
      </w:r>
      <w:r w:rsidR="00D066FD">
        <w:t>1 week</w:t>
      </w:r>
      <w:r>
        <w:t xml:space="preserve"> long, and the third is </w:t>
      </w:r>
      <w:r w:rsidR="00D066FD">
        <w:t>5</w:t>
      </w:r>
      <w:r>
        <w:t xml:space="preserve"> weeks long. This is a compressed timeframe to design a new course from scratch. For this reason and because we are tr</w:t>
      </w:r>
      <w:r w:rsidR="00A2091B">
        <w:t>ying to practice what we preach,</w:t>
      </w:r>
      <w:r>
        <w:t xml:space="preserve"> </w:t>
      </w:r>
      <w:r w:rsidR="009C7CDD">
        <w:t xml:space="preserve">we have tried to </w:t>
      </w:r>
      <w:r w:rsidR="0079521D">
        <w:t>streamline the</w:t>
      </w:r>
      <w:r>
        <w:t xml:space="preserve"> content </w:t>
      </w:r>
      <w:r w:rsidR="0079521D">
        <w:t xml:space="preserve">and provide only what </w:t>
      </w:r>
      <w:r>
        <w:t>is relevant for each of you</w:t>
      </w:r>
      <w:r w:rsidR="00BD53A6">
        <w:t>,</w:t>
      </w:r>
      <w:r>
        <w:t xml:space="preserve"> </w:t>
      </w:r>
      <w:r w:rsidR="00BD53A6">
        <w:t>because</w:t>
      </w:r>
      <w:r>
        <w:t xml:space="preserve"> you are all adult learners</w:t>
      </w:r>
      <w:r w:rsidR="00BD53A6">
        <w:t xml:space="preserve"> too</w:t>
      </w:r>
      <w:r w:rsidR="009C7CDD">
        <w:t xml:space="preserve">. </w:t>
      </w:r>
    </w:p>
    <w:p w14:paraId="490C5CCB" w14:textId="5D26FC03" w:rsidR="000B31F6" w:rsidRDefault="000B31F6" w:rsidP="00BD36A5"/>
    <w:p w14:paraId="06A99DBE" w14:textId="5B1BA1D8" w:rsidR="00001704" w:rsidRDefault="000B31F6" w:rsidP="00BD36A5">
      <w:r>
        <w:lastRenderedPageBreak/>
        <w:t xml:space="preserve">Since there are a lot of you and we want to give you the kind of individualized attention you deserve while maximizing the time we have together, you will be divided into </w:t>
      </w:r>
      <w:r w:rsidR="00001704">
        <w:t xml:space="preserve">small teams of </w:t>
      </w:r>
      <w:r w:rsidR="00A35D3E">
        <w:t>4-5</w:t>
      </w:r>
      <w:r w:rsidR="00001704">
        <w:t xml:space="preserve"> </w:t>
      </w:r>
      <w:r>
        <w:t xml:space="preserve">with either Ben or Ruth Ann as your assigned </w:t>
      </w:r>
      <w:r w:rsidR="00001704">
        <w:t>instructional designer</w:t>
      </w:r>
      <w:r>
        <w:t xml:space="preserve">.  </w:t>
      </w:r>
    </w:p>
    <w:p w14:paraId="742BAFF2" w14:textId="28C4660C" w:rsidR="00B063DC" w:rsidRDefault="00001704" w:rsidP="00BD36A5">
      <w:r>
        <w:t xml:space="preserve">Ben and Ruth Ann </w:t>
      </w:r>
      <w:r w:rsidR="00656551">
        <w:t>have</w:t>
      </w:r>
      <w:r>
        <w:t xml:space="preserve"> split the class in half to handle providing instructional </w:t>
      </w:r>
      <w:r w:rsidR="000A0270">
        <w:t>design</w:t>
      </w:r>
      <w:r>
        <w:t xml:space="preserve"> support. </w:t>
      </w:r>
      <w:r w:rsidR="009B2535">
        <w:t xml:space="preserve">Sometimes </w:t>
      </w:r>
      <w:r>
        <w:t xml:space="preserve">all of Ben’s teams </w:t>
      </w:r>
      <w:r w:rsidR="000A0270">
        <w:t xml:space="preserve">will meet as a group </w:t>
      </w:r>
      <w:r>
        <w:t xml:space="preserve">and </w:t>
      </w:r>
      <w:r w:rsidR="000A0270">
        <w:t xml:space="preserve">sometimes </w:t>
      </w:r>
      <w:r>
        <w:t>all of Ruth Ann’</w:t>
      </w:r>
      <w:r w:rsidR="000A0270">
        <w:t xml:space="preserve">s teams will meet together, but more often, you will meet within your smaller team. </w:t>
      </w:r>
      <w:r w:rsidR="009B2535">
        <w:t xml:space="preserve">These meetings will be opportunities to check in on your progress towards deliverables, to </w:t>
      </w:r>
      <w:r>
        <w:t>get expert advice from Ben and Ruth Ann about</w:t>
      </w:r>
      <w:r w:rsidR="009B2535">
        <w:t xml:space="preserve"> the design of your course, and </w:t>
      </w:r>
      <w:r>
        <w:t>get feedback on ideas you have for your course</w:t>
      </w:r>
      <w:r w:rsidR="009B2535">
        <w:t>. We will keep the number of meetings to the minimum needed to accomplish the goal of designing your online course, and we’ll try to schedule them when they’</w:t>
      </w:r>
      <w:r>
        <w:t>re convenient to everyone. W</w:t>
      </w:r>
      <w:r w:rsidR="009B2535">
        <w:t>e ask you to make every effort to be there for these meetings.</w:t>
      </w:r>
    </w:p>
    <w:p w14:paraId="5229FBAE" w14:textId="77777777" w:rsidR="00B063DC" w:rsidRDefault="00B063DC" w:rsidP="00BD36A5"/>
    <w:p w14:paraId="45330AB2" w14:textId="739ABB7F" w:rsidR="002260EA" w:rsidRDefault="002260EA" w:rsidP="00BD36A5"/>
    <w:p w14:paraId="3B9ED688" w14:textId="522E1CD0" w:rsidR="000B31F6" w:rsidRDefault="00E500E6" w:rsidP="00BD36A5">
      <w:r>
        <w:rPr>
          <w:noProof/>
        </w:rPr>
        <w:drawing>
          <wp:inline distT="0" distB="0" distL="0" distR="0" wp14:anchorId="7006AED8" wp14:editId="58B52103">
            <wp:extent cx="5486400" cy="3200400"/>
            <wp:effectExtent l="0" t="0" r="19050" b="0"/>
            <wp:docPr id="1" name="Diagram 1" descr="Graphic depicting how the Law ALI Fellows will be dived into Teams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A6826A0" w14:textId="77777777" w:rsidR="00BD53A6" w:rsidRDefault="00BD53A6" w:rsidP="00BD36A5">
      <w:pPr>
        <w:rPr>
          <w:lang w:eastAsia="x-none"/>
        </w:rPr>
      </w:pPr>
    </w:p>
    <w:p w14:paraId="5C603A34" w14:textId="77777777" w:rsidR="001D6ADF" w:rsidRPr="00D3208D" w:rsidRDefault="001D6ADF">
      <w:pPr>
        <w:rPr>
          <w:rFonts w:eastAsia="Times New Roman"/>
          <w:b/>
          <w:bCs/>
          <w:sz w:val="28"/>
          <w:szCs w:val="28"/>
          <w:lang w:val="x-none" w:eastAsia="x-none"/>
        </w:rPr>
      </w:pPr>
      <w:bookmarkStart w:id="22" w:name="table05"/>
      <w:bookmarkEnd w:id="22"/>
      <w:r w:rsidRPr="00D3208D">
        <w:br w:type="page"/>
      </w:r>
    </w:p>
    <w:p w14:paraId="3995B44E" w14:textId="77777777" w:rsidR="000B051E" w:rsidRDefault="00CC2692" w:rsidP="00CC2692">
      <w:pPr>
        <w:pStyle w:val="NormalWeb"/>
        <w:spacing w:before="0" w:beforeAutospacing="0" w:after="0" w:afterAutospacing="0"/>
        <w:jc w:val="center"/>
      </w:pPr>
      <w:bookmarkStart w:id="23" w:name="_Toc19114285"/>
      <w:bookmarkStart w:id="24" w:name="_Toc19115311"/>
      <w:r w:rsidRPr="000B051E">
        <w:rPr>
          <w:rStyle w:val="Heading1Char"/>
          <w:rFonts w:eastAsia="Calibri"/>
        </w:rPr>
        <w:lastRenderedPageBreak/>
        <w:t>Course Schedule</w:t>
      </w:r>
      <w:r w:rsidR="00AA1F1D" w:rsidRPr="536D22D8">
        <w:t xml:space="preserve"> </w:t>
      </w:r>
      <w:bookmarkEnd w:id="23"/>
      <w:bookmarkEnd w:id="24"/>
    </w:p>
    <w:p w14:paraId="2EB22912" w14:textId="1AF163FD" w:rsidR="00CC2692" w:rsidRPr="00D3208D" w:rsidRDefault="003366EC" w:rsidP="00CC269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May 26 – July 19</w:t>
      </w:r>
    </w:p>
    <w:p w14:paraId="2EB22914" w14:textId="77777777" w:rsidR="00CC2692" w:rsidRPr="00D3208D" w:rsidRDefault="00CC2692" w:rsidP="00CC2692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25" w:name="table07"/>
      <w:bookmarkEnd w:id="25"/>
    </w:p>
    <w:tbl>
      <w:tblPr>
        <w:tblStyle w:val="TableGrid1"/>
        <w:tblW w:w="9900" w:type="dxa"/>
        <w:tblInd w:w="-635" w:type="dxa"/>
        <w:tblLook w:val="00A0" w:firstRow="1" w:lastRow="0" w:firstColumn="1" w:lastColumn="0" w:noHBand="0" w:noVBand="0"/>
        <w:tblCaption w:val="Course schedule by module"/>
      </w:tblPr>
      <w:tblGrid>
        <w:gridCol w:w="1202"/>
        <w:gridCol w:w="2398"/>
        <w:gridCol w:w="2880"/>
        <w:gridCol w:w="1800"/>
        <w:gridCol w:w="1620"/>
      </w:tblGrid>
      <w:tr w:rsidR="003111A4" w:rsidRPr="0051717D" w14:paraId="334C2C39" w14:textId="77777777" w:rsidTr="00E66D6F">
        <w:trPr>
          <w:tblHeader/>
        </w:trPr>
        <w:tc>
          <w:tcPr>
            <w:tcW w:w="0" w:type="auto"/>
          </w:tcPr>
          <w:p w14:paraId="6C36B4E0" w14:textId="77777777" w:rsidR="003111A4" w:rsidRPr="0051717D" w:rsidRDefault="003111A4" w:rsidP="001446CC">
            <w:pPr>
              <w:jc w:val="center"/>
            </w:pPr>
            <w:r w:rsidRPr="175299C0">
              <w:rPr>
                <w:b/>
                <w:bCs/>
              </w:rPr>
              <w:t>Modules/ Dates</w:t>
            </w:r>
          </w:p>
        </w:tc>
        <w:tc>
          <w:tcPr>
            <w:tcW w:w="2398" w:type="dxa"/>
          </w:tcPr>
          <w:p w14:paraId="09C5E40C" w14:textId="77777777" w:rsidR="003111A4" w:rsidRPr="0051717D" w:rsidRDefault="003111A4" w:rsidP="001446CC">
            <w:pPr>
              <w:jc w:val="center"/>
              <w:rPr>
                <w:b/>
                <w:bCs/>
              </w:rPr>
            </w:pPr>
            <w:r w:rsidRPr="536D22D8">
              <w:rPr>
                <w:b/>
                <w:bCs/>
              </w:rPr>
              <w:t>Readings</w:t>
            </w:r>
          </w:p>
        </w:tc>
        <w:tc>
          <w:tcPr>
            <w:tcW w:w="2880" w:type="dxa"/>
          </w:tcPr>
          <w:p w14:paraId="07CA5EC7" w14:textId="77777777" w:rsidR="003111A4" w:rsidRPr="0051717D" w:rsidRDefault="003111A4" w:rsidP="001446CC">
            <w:pPr>
              <w:jc w:val="center"/>
              <w:rPr>
                <w:b/>
                <w:bCs/>
              </w:rPr>
            </w:pPr>
            <w:r w:rsidRPr="0051717D">
              <w:rPr>
                <w:b/>
                <w:bCs/>
              </w:rPr>
              <w:t>Lectures/</w:t>
            </w:r>
          </w:p>
          <w:p w14:paraId="79A2B787" w14:textId="77777777" w:rsidR="003111A4" w:rsidRPr="0051717D" w:rsidRDefault="003111A4" w:rsidP="001446CC">
            <w:pPr>
              <w:jc w:val="center"/>
            </w:pPr>
            <w:r w:rsidRPr="0051717D">
              <w:rPr>
                <w:b/>
                <w:bCs/>
              </w:rPr>
              <w:t>Synchronous Sessions/ Consultations</w:t>
            </w:r>
          </w:p>
        </w:tc>
        <w:tc>
          <w:tcPr>
            <w:tcW w:w="1800" w:type="dxa"/>
          </w:tcPr>
          <w:p w14:paraId="7267C1EE" w14:textId="77777777" w:rsidR="003111A4" w:rsidRPr="0051717D" w:rsidRDefault="003111A4" w:rsidP="001446CC">
            <w:pPr>
              <w:jc w:val="center"/>
              <w:rPr>
                <w:b/>
                <w:bCs/>
              </w:rPr>
            </w:pPr>
            <w:r w:rsidRPr="0051717D">
              <w:rPr>
                <w:b/>
                <w:bCs/>
              </w:rPr>
              <w:t>Discussions/</w:t>
            </w:r>
          </w:p>
          <w:p w14:paraId="1187CC76" w14:textId="77777777" w:rsidR="003111A4" w:rsidRPr="0051717D" w:rsidRDefault="003111A4" w:rsidP="001446CC">
            <w:pPr>
              <w:jc w:val="center"/>
              <w:rPr>
                <w:b/>
                <w:bCs/>
              </w:rPr>
            </w:pPr>
            <w:r w:rsidRPr="0051717D">
              <w:rPr>
                <w:b/>
                <w:bCs/>
              </w:rPr>
              <w:t>Assignments</w:t>
            </w:r>
          </w:p>
        </w:tc>
        <w:tc>
          <w:tcPr>
            <w:tcW w:w="1620" w:type="dxa"/>
          </w:tcPr>
          <w:p w14:paraId="21BB8E3B" w14:textId="77777777" w:rsidR="003111A4" w:rsidRPr="0051717D" w:rsidRDefault="003111A4" w:rsidP="001446CC">
            <w:pPr>
              <w:jc w:val="center"/>
              <w:rPr>
                <w:b/>
              </w:rPr>
            </w:pPr>
            <w:r w:rsidRPr="0051717D">
              <w:rPr>
                <w:b/>
                <w:bCs/>
              </w:rPr>
              <w:t>Design Deliverables</w:t>
            </w:r>
          </w:p>
        </w:tc>
      </w:tr>
      <w:tr w:rsidR="003111A4" w:rsidRPr="0051717D" w14:paraId="72FC2C25" w14:textId="77777777" w:rsidTr="00E66D6F">
        <w:trPr>
          <w:trHeight w:val="1212"/>
        </w:trPr>
        <w:tc>
          <w:tcPr>
            <w:tcW w:w="0" w:type="auto"/>
          </w:tcPr>
          <w:p w14:paraId="0C4968CB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1717D">
              <w:rPr>
                <w:b/>
              </w:rPr>
              <w:t>Module 1</w:t>
            </w:r>
          </w:p>
          <w:p w14:paraId="7745DE4D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</w:p>
          <w:p w14:paraId="4E6E36C5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  <w:r>
              <w:t>5/26</w:t>
            </w:r>
            <w:r w:rsidRPr="0051717D">
              <w:t xml:space="preserve"> – </w:t>
            </w:r>
            <w:r>
              <w:t>5/31</w:t>
            </w:r>
          </w:p>
          <w:p w14:paraId="7537F4B6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8" w:type="dxa"/>
          </w:tcPr>
          <w:p w14:paraId="7EB3DF74" w14:textId="77777777" w:rsidR="003111A4" w:rsidRPr="0051717D" w:rsidRDefault="003111A4" w:rsidP="001446CC">
            <w:pPr>
              <w:pStyle w:val="ListParagraph"/>
              <w:numPr>
                <w:ilvl w:val="0"/>
                <w:numId w:val="6"/>
              </w:numPr>
            </w:pPr>
            <w:r w:rsidRPr="0051717D">
              <w:t>“Keys to Adult Learning - Malcolm Knowles and Andragogy”</w:t>
            </w:r>
          </w:p>
          <w:p w14:paraId="5590505D" w14:textId="77777777" w:rsidR="003111A4" w:rsidRPr="0051717D" w:rsidRDefault="003111A4" w:rsidP="001446CC">
            <w:pPr>
              <w:pStyle w:val="ListParagraph"/>
              <w:numPr>
                <w:ilvl w:val="0"/>
                <w:numId w:val="6"/>
              </w:numPr>
            </w:pPr>
            <w:r w:rsidRPr="0051717D">
              <w:t>“4 Personas of A</w:t>
            </w:r>
            <w:r>
              <w:t>d</w:t>
            </w:r>
            <w:r w:rsidRPr="0051717D">
              <w:t>ult Learners”</w:t>
            </w:r>
          </w:p>
          <w:p w14:paraId="1C67D6EE" w14:textId="77777777" w:rsidR="003111A4" w:rsidRPr="0051717D" w:rsidRDefault="003111A4" w:rsidP="001446CC">
            <w:pPr>
              <w:pStyle w:val="ListParagraph"/>
              <w:numPr>
                <w:ilvl w:val="0"/>
                <w:numId w:val="6"/>
              </w:numPr>
            </w:pPr>
            <w:r w:rsidRPr="0051717D">
              <w:t>ODHE Adult Learner Data</w:t>
            </w:r>
            <w:r>
              <w:t xml:space="preserve"> (Optional)</w:t>
            </w:r>
          </w:p>
          <w:p w14:paraId="56AD2574" w14:textId="77777777" w:rsidR="003111A4" w:rsidRPr="0051717D" w:rsidRDefault="003111A4" w:rsidP="001446CC">
            <w:pPr>
              <w:pStyle w:val="ListParagraph"/>
              <w:numPr>
                <w:ilvl w:val="0"/>
                <w:numId w:val="6"/>
              </w:numPr>
            </w:pPr>
            <w:r w:rsidRPr="0051717D">
              <w:t>AL 360 Presentation and Summary</w:t>
            </w:r>
            <w:r>
              <w:t xml:space="preserve"> (Optional)</w:t>
            </w:r>
          </w:p>
        </w:tc>
        <w:tc>
          <w:tcPr>
            <w:tcW w:w="2880" w:type="dxa"/>
          </w:tcPr>
          <w:p w14:paraId="4B82A76F" w14:textId="77777777" w:rsidR="003111A4" w:rsidRPr="0051717D" w:rsidRDefault="003111A4" w:rsidP="001446CC">
            <w:pPr>
              <w:rPr>
                <w:b/>
              </w:rPr>
            </w:pPr>
            <w:r w:rsidRPr="0051717D">
              <w:rPr>
                <w:b/>
              </w:rPr>
              <w:t>Lectures</w:t>
            </w:r>
          </w:p>
          <w:p w14:paraId="6E5E346C" w14:textId="77777777" w:rsidR="003111A4" w:rsidRDefault="003111A4" w:rsidP="001446CC">
            <w:pPr>
              <w:pStyle w:val="ListParagraph"/>
              <w:numPr>
                <w:ilvl w:val="0"/>
                <w:numId w:val="7"/>
              </w:numPr>
            </w:pPr>
            <w:r w:rsidRPr="0051717D">
              <w:t>Overview of Malcolm Knowles and Adult Learning Theory</w:t>
            </w:r>
          </w:p>
          <w:p w14:paraId="2F0E110A" w14:textId="77777777" w:rsidR="003111A4" w:rsidRPr="0051717D" w:rsidRDefault="003111A4" w:rsidP="001446CC"/>
          <w:p w14:paraId="49B08593" w14:textId="77777777" w:rsidR="003111A4" w:rsidRPr="0051717D" w:rsidRDefault="003111A4" w:rsidP="001446CC">
            <w:pPr>
              <w:pStyle w:val="ListParagraph"/>
              <w:numPr>
                <w:ilvl w:val="0"/>
                <w:numId w:val="7"/>
              </w:numPr>
            </w:pPr>
            <w:r w:rsidRPr="0051717D">
              <w:t>Overview of ODHE and AL 360</w:t>
            </w:r>
            <w:r>
              <w:t xml:space="preserve"> (Optional)</w:t>
            </w:r>
          </w:p>
        </w:tc>
        <w:tc>
          <w:tcPr>
            <w:tcW w:w="1800" w:type="dxa"/>
          </w:tcPr>
          <w:p w14:paraId="1401232F" w14:textId="50018794" w:rsidR="003111A4" w:rsidRPr="0051717D" w:rsidRDefault="003111A4" w:rsidP="001446CC">
            <w:pPr>
              <w:rPr>
                <w:b/>
                <w:bCs/>
              </w:rPr>
            </w:pPr>
            <w:r>
              <w:t xml:space="preserve">Discussion of </w:t>
            </w:r>
            <w:r w:rsidRPr="00A408AD">
              <w:t>your own F2F courses and what you feel</w:t>
            </w:r>
            <w:r>
              <w:t xml:space="preserve"> will be the most challenging to translate </w:t>
            </w:r>
            <w:r w:rsidR="00A408AD">
              <w:t xml:space="preserve">for adults learning </w:t>
            </w:r>
            <w:r>
              <w:t xml:space="preserve">online. </w:t>
            </w:r>
          </w:p>
          <w:p w14:paraId="0AAF8031" w14:textId="77777777" w:rsidR="003111A4" w:rsidRPr="0051717D" w:rsidRDefault="003111A4" w:rsidP="001446CC">
            <w:pPr>
              <w:rPr>
                <w:b/>
                <w:bCs/>
              </w:rPr>
            </w:pPr>
          </w:p>
          <w:p w14:paraId="63774026" w14:textId="77777777" w:rsidR="003111A4" w:rsidRDefault="003111A4" w:rsidP="001446CC">
            <w:r w:rsidRPr="0051717D">
              <w:rPr>
                <w:b/>
                <w:bCs/>
              </w:rPr>
              <w:t xml:space="preserve">Due – </w:t>
            </w:r>
            <w:r>
              <w:rPr>
                <w:b/>
                <w:bCs/>
              </w:rPr>
              <w:t>5/31</w:t>
            </w:r>
          </w:p>
          <w:p w14:paraId="156ADED9" w14:textId="77777777" w:rsidR="00B07E41" w:rsidRDefault="00B07E41" w:rsidP="001446CC"/>
          <w:p w14:paraId="05B224E4" w14:textId="77777777" w:rsidR="00A408AD" w:rsidRDefault="00A408AD" w:rsidP="00B07E41"/>
          <w:p w14:paraId="18516A94" w14:textId="24EFFD4B" w:rsidR="00B07E41" w:rsidRDefault="00B07E41" w:rsidP="00B07E41">
            <w:r>
              <w:t xml:space="preserve">“Muddiest Point” </w:t>
            </w:r>
            <w:r w:rsidR="00A408AD">
              <w:t xml:space="preserve">Discussion </w:t>
            </w:r>
            <w:r>
              <w:t>to ask questions about the Adult Learning Institute</w:t>
            </w:r>
          </w:p>
          <w:p w14:paraId="57E88D1F" w14:textId="77777777" w:rsidR="00B07E41" w:rsidRDefault="00B07E41" w:rsidP="00B07E41"/>
          <w:p w14:paraId="7FF005B6" w14:textId="792EED45" w:rsidR="00B07E41" w:rsidRDefault="00B07E41" w:rsidP="00B07E41">
            <w:r w:rsidRPr="0051717D">
              <w:t>Water Cooler Discussion to share ideas with other Institute Fellows</w:t>
            </w:r>
          </w:p>
          <w:p w14:paraId="5305D4C7" w14:textId="77777777" w:rsidR="00B07E41" w:rsidRPr="00B07E41" w:rsidRDefault="00B07E41" w:rsidP="00B07E41"/>
          <w:p w14:paraId="09D5A189" w14:textId="0641185F" w:rsidR="00B07E41" w:rsidRPr="00B07E41" w:rsidRDefault="00A408AD" w:rsidP="00B07E41">
            <w:r>
              <w:rPr>
                <w:b/>
              </w:rPr>
              <w:t>Optional and open for entire Institute duration</w:t>
            </w:r>
          </w:p>
        </w:tc>
        <w:tc>
          <w:tcPr>
            <w:tcW w:w="1620" w:type="dxa"/>
          </w:tcPr>
          <w:p w14:paraId="63A2AE0E" w14:textId="77777777" w:rsidR="003111A4" w:rsidRPr="0051717D" w:rsidRDefault="003111A4" w:rsidP="001446CC">
            <w:pPr>
              <w:rPr>
                <w:i/>
              </w:rPr>
            </w:pPr>
            <w:r w:rsidRPr="0051717D">
              <w:t>None</w:t>
            </w:r>
          </w:p>
        </w:tc>
      </w:tr>
      <w:tr w:rsidR="003111A4" w:rsidRPr="0051717D" w14:paraId="7E19B297" w14:textId="77777777" w:rsidTr="00E66D6F">
        <w:trPr>
          <w:trHeight w:val="1293"/>
        </w:trPr>
        <w:tc>
          <w:tcPr>
            <w:tcW w:w="0" w:type="auto"/>
          </w:tcPr>
          <w:p w14:paraId="4F367835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1717D">
              <w:rPr>
                <w:b/>
              </w:rPr>
              <w:t xml:space="preserve">Module 2 </w:t>
            </w:r>
          </w:p>
          <w:p w14:paraId="77AE7154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</w:p>
          <w:p w14:paraId="7A3E88D1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  <w:r>
              <w:t>6/1</w:t>
            </w:r>
            <w:r w:rsidRPr="0051717D">
              <w:t xml:space="preserve"> – </w:t>
            </w:r>
            <w:r>
              <w:t>6/7</w:t>
            </w:r>
          </w:p>
        </w:tc>
        <w:tc>
          <w:tcPr>
            <w:tcW w:w="2398" w:type="dxa"/>
          </w:tcPr>
          <w:p w14:paraId="4C13A9F1" w14:textId="77777777" w:rsidR="003111A4" w:rsidRPr="0051717D" w:rsidRDefault="003111A4" w:rsidP="001446CC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 w:rsidRPr="0051717D">
              <w:t>“How to write SMART objectives”</w:t>
            </w:r>
          </w:p>
          <w:p w14:paraId="296B71AC" w14:textId="77777777" w:rsidR="003111A4" w:rsidRDefault="003111A4" w:rsidP="001446CC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 w:rsidRPr="0051717D">
              <w:t>“Why Backwards is Best”</w:t>
            </w:r>
          </w:p>
          <w:p w14:paraId="19F49546" w14:textId="77777777" w:rsidR="003111A4" w:rsidRPr="0051717D" w:rsidRDefault="003111A4" w:rsidP="001446CC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 w:rsidRPr="00A408AD">
              <w:t>Bloom’s Taxonomy of Measurable Verbs</w:t>
            </w:r>
            <w:r>
              <w:t xml:space="preserve"> </w:t>
            </w:r>
          </w:p>
        </w:tc>
        <w:tc>
          <w:tcPr>
            <w:tcW w:w="2880" w:type="dxa"/>
          </w:tcPr>
          <w:p w14:paraId="570F6456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  <w:r w:rsidRPr="0051717D">
              <w:rPr>
                <w:b/>
              </w:rPr>
              <w:t>Lectures</w:t>
            </w:r>
          </w:p>
          <w:p w14:paraId="04892325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  <w:r>
              <w:t>Welcome to Module 2</w:t>
            </w:r>
          </w:p>
          <w:p w14:paraId="1C15E523" w14:textId="77777777" w:rsidR="003111A4" w:rsidRDefault="003111A4" w:rsidP="001446CC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0F042704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1717D">
              <w:rPr>
                <w:b/>
              </w:rPr>
              <w:t>Synchronous Sessions</w:t>
            </w:r>
          </w:p>
          <w:p w14:paraId="2D5979E1" w14:textId="77777777" w:rsidR="003111A4" w:rsidRDefault="003111A4" w:rsidP="001446CC">
            <w:pPr>
              <w:pStyle w:val="NormalWeb"/>
              <w:spacing w:before="0" w:beforeAutospacing="0" w:after="0" w:afterAutospacing="0"/>
              <w:ind w:left="-20"/>
            </w:pPr>
            <w:r>
              <w:t>Required group session with Ben or Ruth Ann to d</w:t>
            </w:r>
            <w:r w:rsidRPr="0051717D">
              <w:t>emonstrat</w:t>
            </w:r>
            <w:r>
              <w:t>e</w:t>
            </w:r>
            <w:r w:rsidRPr="0051717D">
              <w:t xml:space="preserve"> Alignment Map objectives &amp; chunking</w:t>
            </w:r>
          </w:p>
          <w:p w14:paraId="5CA573C5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</w:p>
          <w:p w14:paraId="52572DE6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1717D">
              <w:rPr>
                <w:b/>
              </w:rPr>
              <w:lastRenderedPageBreak/>
              <w:t>Date - TBD</w:t>
            </w:r>
          </w:p>
        </w:tc>
        <w:tc>
          <w:tcPr>
            <w:tcW w:w="1800" w:type="dxa"/>
          </w:tcPr>
          <w:p w14:paraId="59698FFB" w14:textId="02771118" w:rsidR="003111A4" w:rsidRPr="0051717D" w:rsidRDefault="003111A4" w:rsidP="001446CC"/>
        </w:tc>
        <w:tc>
          <w:tcPr>
            <w:tcW w:w="1620" w:type="dxa"/>
          </w:tcPr>
          <w:p w14:paraId="41C58260" w14:textId="31596864" w:rsidR="003111A4" w:rsidRDefault="00AB3C26" w:rsidP="001446CC">
            <w:pPr>
              <w:pStyle w:val="ListParagraph"/>
              <w:numPr>
                <w:ilvl w:val="0"/>
                <w:numId w:val="15"/>
              </w:numPr>
              <w:ind w:left="232" w:hanging="270"/>
            </w:pPr>
            <w:r>
              <w:t xml:space="preserve">Initial </w:t>
            </w:r>
            <w:r w:rsidR="003111A4" w:rsidRPr="0051717D">
              <w:t>Alignment Map (Objectives &amp; Modules defined only)</w:t>
            </w:r>
          </w:p>
          <w:p w14:paraId="51276FD2" w14:textId="77777777" w:rsidR="003111A4" w:rsidRPr="0051717D" w:rsidRDefault="003111A4" w:rsidP="001446CC"/>
          <w:p w14:paraId="70F9A80C" w14:textId="77777777" w:rsidR="003111A4" w:rsidRPr="0051717D" w:rsidRDefault="003111A4" w:rsidP="001446CC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lastRenderedPageBreak/>
              <w:t>Adult Learner Rubric</w:t>
            </w:r>
          </w:p>
          <w:p w14:paraId="34B0CF9E" w14:textId="77777777" w:rsidR="003111A4" w:rsidRPr="0051717D" w:rsidRDefault="003111A4" w:rsidP="001446CC">
            <w:r w:rsidRPr="0051717D">
              <w:rPr>
                <w:b/>
              </w:rPr>
              <w:t xml:space="preserve">Due – </w:t>
            </w:r>
            <w:r>
              <w:rPr>
                <w:b/>
              </w:rPr>
              <w:t>6/7</w:t>
            </w:r>
          </w:p>
        </w:tc>
      </w:tr>
      <w:tr w:rsidR="003111A4" w:rsidRPr="0051717D" w14:paraId="1231C441" w14:textId="77777777" w:rsidTr="00E66D6F">
        <w:trPr>
          <w:trHeight w:val="1403"/>
        </w:trPr>
        <w:tc>
          <w:tcPr>
            <w:tcW w:w="0" w:type="auto"/>
          </w:tcPr>
          <w:p w14:paraId="3AE55506" w14:textId="77777777" w:rsidR="003111A4" w:rsidRPr="0051717D" w:rsidRDefault="003111A4" w:rsidP="001446CC">
            <w:pPr>
              <w:rPr>
                <w:b/>
                <w:bCs/>
              </w:rPr>
            </w:pPr>
            <w:r w:rsidRPr="0051717D">
              <w:rPr>
                <w:b/>
                <w:bCs/>
              </w:rPr>
              <w:lastRenderedPageBreak/>
              <w:t>Module 3</w:t>
            </w:r>
          </w:p>
          <w:p w14:paraId="0AFB9EED" w14:textId="77777777" w:rsidR="003111A4" w:rsidRPr="0051717D" w:rsidRDefault="003111A4" w:rsidP="001446CC">
            <w:pPr>
              <w:rPr>
                <w:bCs/>
              </w:rPr>
            </w:pPr>
          </w:p>
          <w:p w14:paraId="720C921B" w14:textId="77777777" w:rsidR="003111A4" w:rsidRPr="0051717D" w:rsidRDefault="003111A4" w:rsidP="001446CC">
            <w:pPr>
              <w:rPr>
                <w:bCs/>
              </w:rPr>
            </w:pPr>
            <w:r>
              <w:rPr>
                <w:bCs/>
              </w:rPr>
              <w:t>6/8</w:t>
            </w:r>
            <w:r w:rsidRPr="0051717D">
              <w:rPr>
                <w:bCs/>
              </w:rPr>
              <w:t xml:space="preserve">– </w:t>
            </w:r>
            <w:r>
              <w:rPr>
                <w:bCs/>
              </w:rPr>
              <w:t>7/19</w:t>
            </w:r>
          </w:p>
          <w:p w14:paraId="674E15DC" w14:textId="77777777" w:rsidR="003111A4" w:rsidRPr="0051717D" w:rsidRDefault="003111A4" w:rsidP="001446CC">
            <w:pPr>
              <w:rPr>
                <w:bCs/>
              </w:rPr>
            </w:pPr>
          </w:p>
        </w:tc>
        <w:tc>
          <w:tcPr>
            <w:tcW w:w="2398" w:type="dxa"/>
          </w:tcPr>
          <w:p w14:paraId="39A98319" w14:textId="77777777" w:rsidR="003111A4" w:rsidRPr="00CC3DCF" w:rsidRDefault="003111A4" w:rsidP="001446CC">
            <w:pPr>
              <w:pStyle w:val="ListParagraph"/>
              <w:numPr>
                <w:ilvl w:val="0"/>
                <w:numId w:val="16"/>
              </w:numPr>
            </w:pPr>
            <w:r w:rsidRPr="00CC3DCF">
              <w:t>Inventory of Active Learning techniques for online courses</w:t>
            </w:r>
          </w:p>
          <w:p w14:paraId="37171852" w14:textId="77777777" w:rsidR="003111A4" w:rsidRPr="00CC3DCF" w:rsidRDefault="003111A4" w:rsidP="001446CC">
            <w:pPr>
              <w:pStyle w:val="ListParagraph"/>
              <w:numPr>
                <w:ilvl w:val="0"/>
                <w:numId w:val="16"/>
              </w:numPr>
            </w:pPr>
            <w:r w:rsidRPr="00CC3DCF">
              <w:t>Job Aid for Designing for Adult Learners</w:t>
            </w:r>
          </w:p>
          <w:p w14:paraId="0C0CCB26" w14:textId="77777777" w:rsidR="003111A4" w:rsidRPr="00CC3DCF" w:rsidRDefault="003111A4" w:rsidP="001446CC">
            <w:pPr>
              <w:pStyle w:val="ListParagraph"/>
              <w:numPr>
                <w:ilvl w:val="0"/>
                <w:numId w:val="16"/>
              </w:numPr>
            </w:pPr>
            <w:r w:rsidRPr="00CC3DCF">
              <w:t>E-Text- Designing eLearning Courses for Adult Learners: The complete Guide</w:t>
            </w:r>
          </w:p>
          <w:p w14:paraId="61DA1D9C" w14:textId="77777777" w:rsidR="003111A4" w:rsidRPr="00CC3DCF" w:rsidRDefault="003111A4" w:rsidP="001446CC">
            <w:pPr>
              <w:pStyle w:val="ListParagraph"/>
              <w:ind w:left="360"/>
            </w:pPr>
          </w:p>
        </w:tc>
        <w:tc>
          <w:tcPr>
            <w:tcW w:w="2880" w:type="dxa"/>
          </w:tcPr>
          <w:p w14:paraId="07AEDB58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</w:pPr>
            <w:r w:rsidRPr="0051717D">
              <w:rPr>
                <w:b/>
              </w:rPr>
              <w:t>Lectures</w:t>
            </w:r>
          </w:p>
          <w:p w14:paraId="5A216123" w14:textId="77777777" w:rsidR="003111A4" w:rsidRDefault="003111A4" w:rsidP="001446CC">
            <w:pPr>
              <w:pStyle w:val="ListParagraph"/>
              <w:numPr>
                <w:ilvl w:val="0"/>
                <w:numId w:val="11"/>
              </w:numPr>
            </w:pPr>
            <w:r w:rsidRPr="0051717D">
              <w:t xml:space="preserve">Active Learning in </w:t>
            </w:r>
            <w:r>
              <w:t>the Online Classroom</w:t>
            </w:r>
          </w:p>
          <w:p w14:paraId="4D984EF6" w14:textId="77777777" w:rsidR="003111A4" w:rsidRPr="000B051E" w:rsidRDefault="003111A4" w:rsidP="001446CC"/>
          <w:p w14:paraId="671A05A3" w14:textId="77777777" w:rsidR="003111A4" w:rsidRPr="0051717D" w:rsidRDefault="003111A4" w:rsidP="001446C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1717D">
              <w:rPr>
                <w:b/>
              </w:rPr>
              <w:t>Synchronous Sessions</w:t>
            </w:r>
          </w:p>
          <w:p w14:paraId="6C5728FC" w14:textId="77777777" w:rsidR="003111A4" w:rsidRPr="0051717D" w:rsidRDefault="003111A4" w:rsidP="001446CC">
            <w:pPr>
              <w:pStyle w:val="ListParagraph"/>
              <w:numPr>
                <w:ilvl w:val="0"/>
                <w:numId w:val="18"/>
              </w:numPr>
            </w:pPr>
            <w:r w:rsidRPr="0051717D">
              <w:t xml:space="preserve">Required </w:t>
            </w:r>
            <w:r>
              <w:t xml:space="preserve">team </w:t>
            </w:r>
            <w:r w:rsidRPr="0051717D">
              <w:t>consultation</w:t>
            </w:r>
            <w:r>
              <w:t>s</w:t>
            </w:r>
            <w:r w:rsidRPr="0051717D">
              <w:t xml:space="preserve"> with </w:t>
            </w:r>
            <w:r>
              <w:t>Ben or Ruth Ann</w:t>
            </w:r>
            <w:r w:rsidRPr="0051717D">
              <w:t xml:space="preserve"> on mapping 1 complete module </w:t>
            </w:r>
          </w:p>
          <w:p w14:paraId="66CC4587" w14:textId="6D908A7A" w:rsidR="003111A4" w:rsidRPr="0051717D" w:rsidRDefault="003111A4" w:rsidP="001446CC">
            <w:pPr>
              <w:pStyle w:val="ListParagraph"/>
              <w:numPr>
                <w:ilvl w:val="0"/>
                <w:numId w:val="18"/>
              </w:numPr>
            </w:pPr>
            <w:r w:rsidRPr="0051717D">
              <w:t xml:space="preserve">Required </w:t>
            </w:r>
            <w:r>
              <w:t xml:space="preserve">team </w:t>
            </w:r>
            <w:r w:rsidRPr="0051717D">
              <w:t xml:space="preserve">consultation with </w:t>
            </w:r>
            <w:r>
              <w:t>Ben or Ruth Ann</w:t>
            </w:r>
            <w:r w:rsidRPr="0051717D">
              <w:t xml:space="preserve"> to review Course </w:t>
            </w:r>
            <w:r w:rsidR="00B07E41">
              <w:t>P</w:t>
            </w:r>
            <w:r>
              <w:t>lan</w:t>
            </w:r>
          </w:p>
          <w:p w14:paraId="45944128" w14:textId="77777777" w:rsidR="003111A4" w:rsidRPr="0051717D" w:rsidRDefault="003111A4" w:rsidP="001446CC">
            <w:pPr>
              <w:pStyle w:val="ListParagraph"/>
              <w:numPr>
                <w:ilvl w:val="0"/>
                <w:numId w:val="18"/>
              </w:numPr>
            </w:pPr>
            <w:r w:rsidRPr="0051717D">
              <w:t xml:space="preserve">Other </w:t>
            </w:r>
            <w:r>
              <w:t>team consultations</w:t>
            </w:r>
            <w:r w:rsidRPr="0051717D">
              <w:t xml:space="preserve"> as </w:t>
            </w:r>
            <w:r>
              <w:t>needed</w:t>
            </w:r>
          </w:p>
        </w:tc>
        <w:tc>
          <w:tcPr>
            <w:tcW w:w="1800" w:type="dxa"/>
          </w:tcPr>
          <w:p w14:paraId="639471B2" w14:textId="77777777" w:rsidR="003111A4" w:rsidRPr="0051717D" w:rsidRDefault="003111A4" w:rsidP="001446CC">
            <w:pPr>
              <w:pStyle w:val="ListParagraph"/>
              <w:numPr>
                <w:ilvl w:val="0"/>
                <w:numId w:val="17"/>
              </w:numPr>
            </w:pPr>
            <w:r w:rsidRPr="0051717D">
              <w:t xml:space="preserve">Show and Tell Discussion </w:t>
            </w:r>
          </w:p>
          <w:p w14:paraId="50DAB585" w14:textId="77777777" w:rsidR="003111A4" w:rsidRPr="0051717D" w:rsidRDefault="003111A4" w:rsidP="001446CC"/>
          <w:p w14:paraId="717292D2" w14:textId="77777777" w:rsidR="003111A4" w:rsidRPr="0051717D" w:rsidRDefault="003111A4" w:rsidP="001446CC">
            <w:pPr>
              <w:rPr>
                <w:b/>
              </w:rPr>
            </w:pPr>
            <w:r w:rsidRPr="0051717D">
              <w:rPr>
                <w:b/>
              </w:rPr>
              <w:t>Due - Anytime</w:t>
            </w:r>
          </w:p>
          <w:p w14:paraId="53776485" w14:textId="77777777" w:rsidR="003111A4" w:rsidRPr="0051717D" w:rsidRDefault="003111A4" w:rsidP="001446CC"/>
          <w:p w14:paraId="26582141" w14:textId="77777777" w:rsidR="003111A4" w:rsidRPr="0051717D" w:rsidRDefault="003111A4" w:rsidP="001446CC">
            <w:pPr>
              <w:pStyle w:val="ListParagraph"/>
              <w:numPr>
                <w:ilvl w:val="0"/>
                <w:numId w:val="19"/>
              </w:numPr>
            </w:pPr>
            <w:r w:rsidRPr="0051717D">
              <w:t xml:space="preserve">Adult Learner </w:t>
            </w:r>
            <w:r>
              <w:t>Inventory</w:t>
            </w:r>
            <w:r w:rsidRPr="0051717D">
              <w:t xml:space="preserve"> of course</w:t>
            </w:r>
          </w:p>
          <w:p w14:paraId="1E007369" w14:textId="77777777" w:rsidR="003111A4" w:rsidRPr="0051717D" w:rsidRDefault="003111A4" w:rsidP="001446CC"/>
          <w:p w14:paraId="125850D9" w14:textId="77777777" w:rsidR="003111A4" w:rsidRPr="0051717D" w:rsidRDefault="003111A4" w:rsidP="001446CC">
            <w:r w:rsidRPr="0051717D">
              <w:rPr>
                <w:b/>
              </w:rPr>
              <w:t xml:space="preserve">Due </w:t>
            </w:r>
            <w:r>
              <w:rPr>
                <w:b/>
              </w:rPr>
              <w:t>7/19</w:t>
            </w:r>
          </w:p>
          <w:p w14:paraId="6122562B" w14:textId="77777777" w:rsidR="003111A4" w:rsidRPr="0051717D" w:rsidRDefault="003111A4" w:rsidP="001446CC">
            <w:pPr>
              <w:rPr>
                <w:b/>
              </w:rPr>
            </w:pPr>
          </w:p>
        </w:tc>
        <w:tc>
          <w:tcPr>
            <w:tcW w:w="1620" w:type="dxa"/>
          </w:tcPr>
          <w:p w14:paraId="339952CE" w14:textId="77777777" w:rsidR="003111A4" w:rsidRPr="0051717D" w:rsidRDefault="003111A4" w:rsidP="001446CC">
            <w:pPr>
              <w:pStyle w:val="ListParagraph"/>
              <w:numPr>
                <w:ilvl w:val="0"/>
                <w:numId w:val="12"/>
              </w:numPr>
              <w:ind w:left="232" w:hanging="270"/>
            </w:pPr>
            <w:r w:rsidRPr="0051717D">
              <w:t xml:space="preserve">Completed Alignment Map </w:t>
            </w:r>
          </w:p>
          <w:p w14:paraId="1C0A8334" w14:textId="77777777" w:rsidR="003111A4" w:rsidRPr="0051717D" w:rsidRDefault="003111A4" w:rsidP="001446CC">
            <w:pPr>
              <w:rPr>
                <w:b/>
              </w:rPr>
            </w:pPr>
          </w:p>
          <w:p w14:paraId="5A58179D" w14:textId="77777777" w:rsidR="003111A4" w:rsidRPr="0051717D" w:rsidRDefault="003111A4" w:rsidP="001446CC">
            <w:pPr>
              <w:rPr>
                <w:b/>
              </w:rPr>
            </w:pPr>
            <w:r w:rsidRPr="0051717D">
              <w:rPr>
                <w:b/>
              </w:rPr>
              <w:t xml:space="preserve">Due – </w:t>
            </w:r>
            <w:r>
              <w:rPr>
                <w:b/>
              </w:rPr>
              <w:t>6/21</w:t>
            </w:r>
          </w:p>
          <w:p w14:paraId="008EC4F2" w14:textId="77777777" w:rsidR="003111A4" w:rsidRPr="0051717D" w:rsidRDefault="003111A4" w:rsidP="001446CC">
            <w:pPr>
              <w:rPr>
                <w:b/>
              </w:rPr>
            </w:pPr>
          </w:p>
          <w:p w14:paraId="00262267" w14:textId="49678CA3" w:rsidR="003111A4" w:rsidRPr="0051717D" w:rsidRDefault="003111A4" w:rsidP="001446CC">
            <w:pPr>
              <w:pStyle w:val="ListParagraph"/>
              <w:numPr>
                <w:ilvl w:val="0"/>
                <w:numId w:val="20"/>
              </w:numPr>
            </w:pPr>
            <w:r w:rsidRPr="0051717D">
              <w:t xml:space="preserve">Completed Course </w:t>
            </w:r>
            <w:r w:rsidR="00B07E41">
              <w:t>P</w:t>
            </w:r>
            <w:r>
              <w:t>lan</w:t>
            </w:r>
            <w:r w:rsidRPr="0051717D">
              <w:t xml:space="preserve"> </w:t>
            </w:r>
          </w:p>
          <w:p w14:paraId="52027C85" w14:textId="77777777" w:rsidR="003111A4" w:rsidRPr="0051717D" w:rsidRDefault="003111A4" w:rsidP="001446CC"/>
          <w:p w14:paraId="446FDB02" w14:textId="77777777" w:rsidR="003111A4" w:rsidRPr="0051717D" w:rsidRDefault="003111A4" w:rsidP="001446CC">
            <w:pPr>
              <w:rPr>
                <w:b/>
              </w:rPr>
            </w:pPr>
            <w:r w:rsidRPr="0051717D">
              <w:rPr>
                <w:b/>
              </w:rPr>
              <w:t xml:space="preserve">Due – </w:t>
            </w:r>
            <w:r>
              <w:rPr>
                <w:b/>
              </w:rPr>
              <w:t>7/19</w:t>
            </w:r>
          </w:p>
        </w:tc>
      </w:tr>
    </w:tbl>
    <w:p w14:paraId="2EB22962" w14:textId="64E8A1F1" w:rsidR="00AA1F1D" w:rsidRDefault="00AA1F1D" w:rsidP="00CC2692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2EB22A2A" w14:textId="7F26BD97" w:rsidR="00304184" w:rsidRPr="00FC7176" w:rsidRDefault="00304184" w:rsidP="00FC7176">
      <w:pPr>
        <w:rPr>
          <w:b/>
          <w:bCs/>
          <w:sz w:val="20"/>
          <w:szCs w:val="20"/>
        </w:rPr>
      </w:pPr>
    </w:p>
    <w:sectPr w:rsidR="00304184" w:rsidRPr="00FC7176" w:rsidSect="001E4B6C">
      <w:footerReference w:type="default" r:id="rId21"/>
      <w:footerReference w:type="first" r:id="rId22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AC60" w14:textId="77777777" w:rsidR="00693C7C" w:rsidRDefault="00693C7C">
      <w:r>
        <w:separator/>
      </w:r>
    </w:p>
  </w:endnote>
  <w:endnote w:type="continuationSeparator" w:id="0">
    <w:p w14:paraId="56088726" w14:textId="77777777" w:rsidR="00693C7C" w:rsidRDefault="00693C7C">
      <w:r>
        <w:continuationSeparator/>
      </w:r>
    </w:p>
  </w:endnote>
  <w:endnote w:type="continuationNotice" w:id="1">
    <w:p w14:paraId="45E926B2" w14:textId="77777777" w:rsidR="00693C7C" w:rsidRDefault="00693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IEMF+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A30" w14:textId="77777777" w:rsidR="000B31F6" w:rsidRDefault="000B31F6" w:rsidP="00CC26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22A31" w14:textId="77777777" w:rsidR="000B31F6" w:rsidRDefault="000B31F6" w:rsidP="00CC26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A32" w14:textId="77777777" w:rsidR="000B31F6" w:rsidRDefault="000B31F6" w:rsidP="00CC26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A33" w14:textId="09F8177E" w:rsidR="000B31F6" w:rsidRDefault="000B31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231">
      <w:rPr>
        <w:noProof/>
      </w:rPr>
      <w:t>2</w:t>
    </w:r>
    <w:r>
      <w:rPr>
        <w:noProof/>
      </w:rPr>
      <w:fldChar w:fldCharType="end"/>
    </w:r>
  </w:p>
  <w:p w14:paraId="2EB22A34" w14:textId="77777777" w:rsidR="000B31F6" w:rsidRDefault="000B31F6" w:rsidP="00CC269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A35" w14:textId="4A7B640B" w:rsidR="000B31F6" w:rsidRDefault="000B31F6" w:rsidP="001E4B6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231">
      <w:rPr>
        <w:noProof/>
      </w:rPr>
      <w:t>1</w:t>
    </w:r>
    <w:r>
      <w:rPr>
        <w:noProof/>
      </w:rPr>
      <w:fldChar w:fldCharType="end"/>
    </w:r>
    <w:r>
      <w:t xml:space="preserve"> | </w:t>
    </w:r>
    <w:r w:rsidRPr="00A67B95">
      <w:rPr>
        <w:color w:val="000000" w:themeColor="text1"/>
        <w:spacing w:val="60"/>
      </w:rPr>
      <w:t>Page</w:t>
    </w:r>
  </w:p>
  <w:p w14:paraId="2EB22A36" w14:textId="77777777" w:rsidR="000B31F6" w:rsidRDefault="000B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C470" w14:textId="77777777" w:rsidR="00693C7C" w:rsidRDefault="00693C7C">
      <w:r>
        <w:separator/>
      </w:r>
    </w:p>
  </w:footnote>
  <w:footnote w:type="continuationSeparator" w:id="0">
    <w:p w14:paraId="1560A12A" w14:textId="77777777" w:rsidR="00693C7C" w:rsidRDefault="00693C7C">
      <w:r>
        <w:continuationSeparator/>
      </w:r>
    </w:p>
  </w:footnote>
  <w:footnote w:type="continuationNotice" w:id="1">
    <w:p w14:paraId="02B7FEE0" w14:textId="77777777" w:rsidR="00693C7C" w:rsidRDefault="00693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2A2F" w14:textId="760090D9" w:rsidR="000B31F6" w:rsidRPr="002C14B8" w:rsidRDefault="000B31F6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74E71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4B6060"/>
    <w:multiLevelType w:val="hybridMultilevel"/>
    <w:tmpl w:val="C6AEA790"/>
    <w:lvl w:ilvl="0" w:tplc="ACD4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F0BE4"/>
    <w:multiLevelType w:val="hybridMultilevel"/>
    <w:tmpl w:val="6CAA5640"/>
    <w:lvl w:ilvl="0" w:tplc="B23C1EBC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A34"/>
    <w:multiLevelType w:val="hybridMultilevel"/>
    <w:tmpl w:val="6CFA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163B5"/>
    <w:multiLevelType w:val="hybridMultilevel"/>
    <w:tmpl w:val="0C24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3ED"/>
    <w:multiLevelType w:val="hybridMultilevel"/>
    <w:tmpl w:val="7E26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1166"/>
    <w:multiLevelType w:val="hybridMultilevel"/>
    <w:tmpl w:val="46D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3FE7"/>
    <w:multiLevelType w:val="hybridMultilevel"/>
    <w:tmpl w:val="032E5716"/>
    <w:lvl w:ilvl="0" w:tplc="8000F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FE8475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0B61"/>
    <w:multiLevelType w:val="hybridMultilevel"/>
    <w:tmpl w:val="20B628DA"/>
    <w:lvl w:ilvl="0" w:tplc="BC5490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E1FCD"/>
    <w:multiLevelType w:val="hybridMultilevel"/>
    <w:tmpl w:val="7608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4F3E"/>
    <w:multiLevelType w:val="hybridMultilevel"/>
    <w:tmpl w:val="97C4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4D95"/>
    <w:multiLevelType w:val="hybridMultilevel"/>
    <w:tmpl w:val="2CE8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2AA4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02DD"/>
    <w:multiLevelType w:val="hybridMultilevel"/>
    <w:tmpl w:val="79B0E214"/>
    <w:lvl w:ilvl="0" w:tplc="E9C0101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E6B7D"/>
    <w:multiLevelType w:val="hybridMultilevel"/>
    <w:tmpl w:val="E016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62C42"/>
    <w:multiLevelType w:val="hybridMultilevel"/>
    <w:tmpl w:val="11900B6A"/>
    <w:lvl w:ilvl="0" w:tplc="5456C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7D98"/>
    <w:multiLevelType w:val="hybridMultilevel"/>
    <w:tmpl w:val="0210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FB"/>
    <w:multiLevelType w:val="hybridMultilevel"/>
    <w:tmpl w:val="12209AAC"/>
    <w:lvl w:ilvl="0" w:tplc="F388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869E1"/>
    <w:multiLevelType w:val="hybridMultilevel"/>
    <w:tmpl w:val="C5EC9BCE"/>
    <w:lvl w:ilvl="0" w:tplc="D28CC4DC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103BA"/>
    <w:multiLevelType w:val="hybridMultilevel"/>
    <w:tmpl w:val="469E81D4"/>
    <w:lvl w:ilvl="0" w:tplc="18AA8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548D"/>
    <w:multiLevelType w:val="hybridMultilevel"/>
    <w:tmpl w:val="B6F4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26A9F"/>
    <w:multiLevelType w:val="multilevel"/>
    <w:tmpl w:val="680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E3EBE"/>
    <w:multiLevelType w:val="hybridMultilevel"/>
    <w:tmpl w:val="A4FC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51802"/>
    <w:multiLevelType w:val="hybridMultilevel"/>
    <w:tmpl w:val="868E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2021"/>
    <w:multiLevelType w:val="hybridMultilevel"/>
    <w:tmpl w:val="C4240E34"/>
    <w:lvl w:ilvl="0" w:tplc="8842B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052F"/>
    <w:multiLevelType w:val="hybridMultilevel"/>
    <w:tmpl w:val="F5B60022"/>
    <w:lvl w:ilvl="0" w:tplc="5456C6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60D6D"/>
    <w:multiLevelType w:val="hybridMultilevel"/>
    <w:tmpl w:val="631ECA12"/>
    <w:lvl w:ilvl="0" w:tplc="F61646E0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271B3"/>
    <w:multiLevelType w:val="hybridMultilevel"/>
    <w:tmpl w:val="D3F8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6004"/>
    <w:multiLevelType w:val="hybridMultilevel"/>
    <w:tmpl w:val="F9DC01C4"/>
    <w:lvl w:ilvl="0" w:tplc="69AA2EA0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13C35"/>
    <w:multiLevelType w:val="hybridMultilevel"/>
    <w:tmpl w:val="87122E28"/>
    <w:lvl w:ilvl="0" w:tplc="B3B6BA02">
      <w:start w:val="1"/>
      <w:numFmt w:val="decimal"/>
      <w:lvlText w:val="%1."/>
      <w:lvlJc w:val="left"/>
      <w:pPr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4A05"/>
    <w:multiLevelType w:val="hybridMultilevel"/>
    <w:tmpl w:val="F872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D5FC4"/>
    <w:multiLevelType w:val="hybridMultilevel"/>
    <w:tmpl w:val="40CA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7FDB"/>
    <w:multiLevelType w:val="hybridMultilevel"/>
    <w:tmpl w:val="11900B6A"/>
    <w:lvl w:ilvl="0" w:tplc="5456C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25"/>
  </w:num>
  <w:num w:numId="8">
    <w:abstractNumId w:val="7"/>
  </w:num>
  <w:num w:numId="9">
    <w:abstractNumId w:val="11"/>
  </w:num>
  <w:num w:numId="10">
    <w:abstractNumId w:val="18"/>
  </w:num>
  <w:num w:numId="11">
    <w:abstractNumId w:val="27"/>
  </w:num>
  <w:num w:numId="12">
    <w:abstractNumId w:val="16"/>
  </w:num>
  <w:num w:numId="13">
    <w:abstractNumId w:val="9"/>
  </w:num>
  <w:num w:numId="14">
    <w:abstractNumId w:val="23"/>
  </w:num>
  <w:num w:numId="15">
    <w:abstractNumId w:val="1"/>
  </w:num>
  <w:num w:numId="16">
    <w:abstractNumId w:val="17"/>
  </w:num>
  <w:num w:numId="17">
    <w:abstractNumId w:val="2"/>
  </w:num>
  <w:num w:numId="18">
    <w:abstractNumId w:val="28"/>
  </w:num>
  <w:num w:numId="19">
    <w:abstractNumId w:val="2"/>
    <w:lvlOverride w:ilvl="0">
      <w:lvl w:ilvl="0" w:tplc="B23C1EBC">
        <w:start w:val="1"/>
        <w:numFmt w:val="decimal"/>
        <w:lvlText w:val="%1."/>
        <w:lvlJc w:val="left"/>
        <w:pPr>
          <w:ind w:left="216" w:hanging="216"/>
        </w:pPr>
        <w:rPr>
          <w:rFonts w:hint="default"/>
          <w:b w:val="0"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  <w:lvlOverride w:ilvl="0">
      <w:lvl w:ilvl="0" w:tplc="F38861DE">
        <w:start w:val="1"/>
        <w:numFmt w:val="decimal"/>
        <w:lvlText w:val="%1."/>
        <w:lvlJc w:val="left"/>
        <w:pPr>
          <w:ind w:left="216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6"/>
  </w:num>
  <w:num w:numId="22">
    <w:abstractNumId w:val="22"/>
  </w:num>
  <w:num w:numId="23">
    <w:abstractNumId w:val="29"/>
  </w:num>
  <w:num w:numId="24">
    <w:abstractNumId w:val="4"/>
  </w:num>
  <w:num w:numId="25">
    <w:abstractNumId w:val="13"/>
  </w:num>
  <w:num w:numId="26">
    <w:abstractNumId w:val="21"/>
  </w:num>
  <w:num w:numId="27">
    <w:abstractNumId w:val="10"/>
  </w:num>
  <w:num w:numId="28">
    <w:abstractNumId w:val="26"/>
  </w:num>
  <w:num w:numId="29">
    <w:abstractNumId w:val="19"/>
  </w:num>
  <w:num w:numId="30">
    <w:abstractNumId w:val="30"/>
  </w:num>
  <w:num w:numId="31">
    <w:abstractNumId w:val="15"/>
  </w:num>
  <w:num w:numId="32">
    <w:abstractNumId w:val="31"/>
  </w:num>
  <w:num w:numId="33">
    <w:abstractNumId w:val="20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91"/>
    <w:rsid w:val="00000275"/>
    <w:rsid w:val="00000C3A"/>
    <w:rsid w:val="00001704"/>
    <w:rsid w:val="00005556"/>
    <w:rsid w:val="00006949"/>
    <w:rsid w:val="00007006"/>
    <w:rsid w:val="0001365D"/>
    <w:rsid w:val="00014956"/>
    <w:rsid w:val="00014D1D"/>
    <w:rsid w:val="00017F70"/>
    <w:rsid w:val="00024FAB"/>
    <w:rsid w:val="000300E1"/>
    <w:rsid w:val="000303DC"/>
    <w:rsid w:val="00030D73"/>
    <w:rsid w:val="0003474C"/>
    <w:rsid w:val="00040B9A"/>
    <w:rsid w:val="00042DE9"/>
    <w:rsid w:val="0004410D"/>
    <w:rsid w:val="00045087"/>
    <w:rsid w:val="00050F1A"/>
    <w:rsid w:val="00051C1B"/>
    <w:rsid w:val="00052B50"/>
    <w:rsid w:val="0005616E"/>
    <w:rsid w:val="00063DB3"/>
    <w:rsid w:val="00067B0C"/>
    <w:rsid w:val="00070F2E"/>
    <w:rsid w:val="000759CB"/>
    <w:rsid w:val="000768E3"/>
    <w:rsid w:val="00082798"/>
    <w:rsid w:val="00082C4B"/>
    <w:rsid w:val="0008733A"/>
    <w:rsid w:val="00087775"/>
    <w:rsid w:val="00087EF1"/>
    <w:rsid w:val="00091DC6"/>
    <w:rsid w:val="00092D2D"/>
    <w:rsid w:val="00094F60"/>
    <w:rsid w:val="00096130"/>
    <w:rsid w:val="000A0270"/>
    <w:rsid w:val="000A0575"/>
    <w:rsid w:val="000A09C3"/>
    <w:rsid w:val="000A177B"/>
    <w:rsid w:val="000A27F1"/>
    <w:rsid w:val="000A5FC0"/>
    <w:rsid w:val="000B051E"/>
    <w:rsid w:val="000B31F6"/>
    <w:rsid w:val="000B5213"/>
    <w:rsid w:val="000C02BB"/>
    <w:rsid w:val="000D0065"/>
    <w:rsid w:val="000D34E1"/>
    <w:rsid w:val="000E2DC3"/>
    <w:rsid w:val="000E3476"/>
    <w:rsid w:val="000E4142"/>
    <w:rsid w:val="000E64E2"/>
    <w:rsid w:val="000F0101"/>
    <w:rsid w:val="000F197B"/>
    <w:rsid w:val="000F3608"/>
    <w:rsid w:val="000F4A09"/>
    <w:rsid w:val="00107477"/>
    <w:rsid w:val="001128BB"/>
    <w:rsid w:val="00113AD9"/>
    <w:rsid w:val="00116739"/>
    <w:rsid w:val="00120628"/>
    <w:rsid w:val="00131478"/>
    <w:rsid w:val="0013228E"/>
    <w:rsid w:val="00133BE6"/>
    <w:rsid w:val="0014029B"/>
    <w:rsid w:val="001673C7"/>
    <w:rsid w:val="00170719"/>
    <w:rsid w:val="001727FF"/>
    <w:rsid w:val="001835CE"/>
    <w:rsid w:val="001844AE"/>
    <w:rsid w:val="00187FBF"/>
    <w:rsid w:val="00190ACF"/>
    <w:rsid w:val="001A0D14"/>
    <w:rsid w:val="001A2231"/>
    <w:rsid w:val="001A3203"/>
    <w:rsid w:val="001A4466"/>
    <w:rsid w:val="001A47CC"/>
    <w:rsid w:val="001A5390"/>
    <w:rsid w:val="001B41AB"/>
    <w:rsid w:val="001B44DA"/>
    <w:rsid w:val="001B660E"/>
    <w:rsid w:val="001C184A"/>
    <w:rsid w:val="001C2E28"/>
    <w:rsid w:val="001C3652"/>
    <w:rsid w:val="001D66A9"/>
    <w:rsid w:val="001D6ADF"/>
    <w:rsid w:val="001E4B4E"/>
    <w:rsid w:val="001E4B6C"/>
    <w:rsid w:val="001E4D30"/>
    <w:rsid w:val="001E5B91"/>
    <w:rsid w:val="001E6A21"/>
    <w:rsid w:val="001E7434"/>
    <w:rsid w:val="001F0701"/>
    <w:rsid w:val="001F36F3"/>
    <w:rsid w:val="001F6149"/>
    <w:rsid w:val="001F62F5"/>
    <w:rsid w:val="001F7B7D"/>
    <w:rsid w:val="00212EF8"/>
    <w:rsid w:val="00222B8E"/>
    <w:rsid w:val="00224444"/>
    <w:rsid w:val="0022558C"/>
    <w:rsid w:val="00225FD5"/>
    <w:rsid w:val="002260EA"/>
    <w:rsid w:val="002328C6"/>
    <w:rsid w:val="00232B9C"/>
    <w:rsid w:val="002362A3"/>
    <w:rsid w:val="00243D23"/>
    <w:rsid w:val="00247856"/>
    <w:rsid w:val="00247E33"/>
    <w:rsid w:val="0025082C"/>
    <w:rsid w:val="00260911"/>
    <w:rsid w:val="002615CB"/>
    <w:rsid w:val="00262723"/>
    <w:rsid w:val="00265BC0"/>
    <w:rsid w:val="0027177D"/>
    <w:rsid w:val="002803D2"/>
    <w:rsid w:val="00280A24"/>
    <w:rsid w:val="00281925"/>
    <w:rsid w:val="00285525"/>
    <w:rsid w:val="002A7903"/>
    <w:rsid w:val="002B01E2"/>
    <w:rsid w:val="002B1241"/>
    <w:rsid w:val="002B4A80"/>
    <w:rsid w:val="002B5A87"/>
    <w:rsid w:val="002C6D12"/>
    <w:rsid w:val="002D323B"/>
    <w:rsid w:val="002D50F8"/>
    <w:rsid w:val="002D7F67"/>
    <w:rsid w:val="002E0065"/>
    <w:rsid w:val="002E1CA4"/>
    <w:rsid w:val="002E73A6"/>
    <w:rsid w:val="002F4724"/>
    <w:rsid w:val="002F5327"/>
    <w:rsid w:val="002F6A6B"/>
    <w:rsid w:val="003009BC"/>
    <w:rsid w:val="00302F33"/>
    <w:rsid w:val="003032F8"/>
    <w:rsid w:val="003038DC"/>
    <w:rsid w:val="00304184"/>
    <w:rsid w:val="00304C11"/>
    <w:rsid w:val="00305A74"/>
    <w:rsid w:val="003111A4"/>
    <w:rsid w:val="00312A57"/>
    <w:rsid w:val="0031510E"/>
    <w:rsid w:val="00315DE6"/>
    <w:rsid w:val="0031619D"/>
    <w:rsid w:val="003213D0"/>
    <w:rsid w:val="003239EB"/>
    <w:rsid w:val="00325161"/>
    <w:rsid w:val="0033028A"/>
    <w:rsid w:val="003345B9"/>
    <w:rsid w:val="003366EC"/>
    <w:rsid w:val="003418ED"/>
    <w:rsid w:val="00341EDE"/>
    <w:rsid w:val="00341F3C"/>
    <w:rsid w:val="00345022"/>
    <w:rsid w:val="0034600D"/>
    <w:rsid w:val="0034751A"/>
    <w:rsid w:val="00352C30"/>
    <w:rsid w:val="00356C1C"/>
    <w:rsid w:val="003628A3"/>
    <w:rsid w:val="003728C0"/>
    <w:rsid w:val="003759A4"/>
    <w:rsid w:val="00384506"/>
    <w:rsid w:val="00386960"/>
    <w:rsid w:val="00387697"/>
    <w:rsid w:val="0039198D"/>
    <w:rsid w:val="00393227"/>
    <w:rsid w:val="00394C00"/>
    <w:rsid w:val="003954F7"/>
    <w:rsid w:val="00396A96"/>
    <w:rsid w:val="003A5144"/>
    <w:rsid w:val="003B057A"/>
    <w:rsid w:val="003B0760"/>
    <w:rsid w:val="003B115D"/>
    <w:rsid w:val="003B298A"/>
    <w:rsid w:val="003B2F77"/>
    <w:rsid w:val="003B4CD4"/>
    <w:rsid w:val="003C0A29"/>
    <w:rsid w:val="003C3178"/>
    <w:rsid w:val="003C3A46"/>
    <w:rsid w:val="003C457C"/>
    <w:rsid w:val="003C6EE9"/>
    <w:rsid w:val="003D3C9C"/>
    <w:rsid w:val="003D7DA5"/>
    <w:rsid w:val="003E0916"/>
    <w:rsid w:val="003E35F5"/>
    <w:rsid w:val="003E3B36"/>
    <w:rsid w:val="003E4682"/>
    <w:rsid w:val="003E6BA7"/>
    <w:rsid w:val="003E7B91"/>
    <w:rsid w:val="003F2A42"/>
    <w:rsid w:val="003F37DE"/>
    <w:rsid w:val="003F50B0"/>
    <w:rsid w:val="003F6D20"/>
    <w:rsid w:val="00404C61"/>
    <w:rsid w:val="004055AD"/>
    <w:rsid w:val="004060D1"/>
    <w:rsid w:val="00406951"/>
    <w:rsid w:val="00410B1D"/>
    <w:rsid w:val="00413160"/>
    <w:rsid w:val="00413B70"/>
    <w:rsid w:val="00417494"/>
    <w:rsid w:val="004202F4"/>
    <w:rsid w:val="00420AEF"/>
    <w:rsid w:val="00421FBF"/>
    <w:rsid w:val="00423AE4"/>
    <w:rsid w:val="00431617"/>
    <w:rsid w:val="00431793"/>
    <w:rsid w:val="0043379C"/>
    <w:rsid w:val="00433B6F"/>
    <w:rsid w:val="004443AA"/>
    <w:rsid w:val="0044599A"/>
    <w:rsid w:val="00446424"/>
    <w:rsid w:val="004513B7"/>
    <w:rsid w:val="00462581"/>
    <w:rsid w:val="00462602"/>
    <w:rsid w:val="00463C0A"/>
    <w:rsid w:val="00465722"/>
    <w:rsid w:val="00466CC8"/>
    <w:rsid w:val="004712BF"/>
    <w:rsid w:val="004737AC"/>
    <w:rsid w:val="0048159C"/>
    <w:rsid w:val="004826A2"/>
    <w:rsid w:val="00483715"/>
    <w:rsid w:val="00487FE2"/>
    <w:rsid w:val="00496A6D"/>
    <w:rsid w:val="004A01BC"/>
    <w:rsid w:val="004A1A0D"/>
    <w:rsid w:val="004A4262"/>
    <w:rsid w:val="004A63A3"/>
    <w:rsid w:val="004B0554"/>
    <w:rsid w:val="004B18D0"/>
    <w:rsid w:val="004B3642"/>
    <w:rsid w:val="004B7ED5"/>
    <w:rsid w:val="004C02F6"/>
    <w:rsid w:val="004C16AC"/>
    <w:rsid w:val="004C4230"/>
    <w:rsid w:val="004D0633"/>
    <w:rsid w:val="004D326B"/>
    <w:rsid w:val="004D783B"/>
    <w:rsid w:val="004E070E"/>
    <w:rsid w:val="004E404F"/>
    <w:rsid w:val="004F0ADD"/>
    <w:rsid w:val="004F0ECD"/>
    <w:rsid w:val="004F2EDD"/>
    <w:rsid w:val="004F4A9B"/>
    <w:rsid w:val="004F695A"/>
    <w:rsid w:val="00501D9A"/>
    <w:rsid w:val="00502EA0"/>
    <w:rsid w:val="0051178C"/>
    <w:rsid w:val="0051717D"/>
    <w:rsid w:val="0052266E"/>
    <w:rsid w:val="005277AC"/>
    <w:rsid w:val="0053529A"/>
    <w:rsid w:val="00537BE2"/>
    <w:rsid w:val="00541774"/>
    <w:rsid w:val="00542056"/>
    <w:rsid w:val="0054612B"/>
    <w:rsid w:val="005472D7"/>
    <w:rsid w:val="005527D8"/>
    <w:rsid w:val="00555B66"/>
    <w:rsid w:val="00560939"/>
    <w:rsid w:val="00560F5D"/>
    <w:rsid w:val="00563635"/>
    <w:rsid w:val="00564392"/>
    <w:rsid w:val="00571BF4"/>
    <w:rsid w:val="00576728"/>
    <w:rsid w:val="00590B91"/>
    <w:rsid w:val="0059429A"/>
    <w:rsid w:val="005A56AE"/>
    <w:rsid w:val="005A5E0B"/>
    <w:rsid w:val="005A7DB9"/>
    <w:rsid w:val="005B1306"/>
    <w:rsid w:val="005B2C0C"/>
    <w:rsid w:val="005B5F78"/>
    <w:rsid w:val="005C063E"/>
    <w:rsid w:val="005C205E"/>
    <w:rsid w:val="005C369F"/>
    <w:rsid w:val="005C37DD"/>
    <w:rsid w:val="005C4119"/>
    <w:rsid w:val="005D2830"/>
    <w:rsid w:val="005D4AA1"/>
    <w:rsid w:val="005D62C3"/>
    <w:rsid w:val="005E0728"/>
    <w:rsid w:val="005E0ADB"/>
    <w:rsid w:val="005E6FA4"/>
    <w:rsid w:val="005F0B8F"/>
    <w:rsid w:val="005F36E2"/>
    <w:rsid w:val="005F7D83"/>
    <w:rsid w:val="00601A45"/>
    <w:rsid w:val="006036AD"/>
    <w:rsid w:val="006040AF"/>
    <w:rsid w:val="00606B86"/>
    <w:rsid w:val="00610FC9"/>
    <w:rsid w:val="006130CC"/>
    <w:rsid w:val="00613257"/>
    <w:rsid w:val="006162BE"/>
    <w:rsid w:val="00616E98"/>
    <w:rsid w:val="006226B8"/>
    <w:rsid w:val="00623009"/>
    <w:rsid w:val="00623AD0"/>
    <w:rsid w:val="00625F81"/>
    <w:rsid w:val="00634B5E"/>
    <w:rsid w:val="00635140"/>
    <w:rsid w:val="0063624F"/>
    <w:rsid w:val="0063791A"/>
    <w:rsid w:val="00637F47"/>
    <w:rsid w:val="00640A87"/>
    <w:rsid w:val="00642923"/>
    <w:rsid w:val="0065301C"/>
    <w:rsid w:val="00654906"/>
    <w:rsid w:val="00656551"/>
    <w:rsid w:val="006743A4"/>
    <w:rsid w:val="00677317"/>
    <w:rsid w:val="00677C88"/>
    <w:rsid w:val="00677E8C"/>
    <w:rsid w:val="00680033"/>
    <w:rsid w:val="006826D3"/>
    <w:rsid w:val="00683676"/>
    <w:rsid w:val="00684375"/>
    <w:rsid w:val="006861B2"/>
    <w:rsid w:val="006879EB"/>
    <w:rsid w:val="00693C7C"/>
    <w:rsid w:val="006A1F43"/>
    <w:rsid w:val="006A207B"/>
    <w:rsid w:val="006A350F"/>
    <w:rsid w:val="006A77B2"/>
    <w:rsid w:val="006B2C90"/>
    <w:rsid w:val="006C2939"/>
    <w:rsid w:val="006C349D"/>
    <w:rsid w:val="006D075B"/>
    <w:rsid w:val="006D0EB8"/>
    <w:rsid w:val="006D5ED9"/>
    <w:rsid w:val="006D6E30"/>
    <w:rsid w:val="006E07DA"/>
    <w:rsid w:val="006E08F8"/>
    <w:rsid w:val="006E0B19"/>
    <w:rsid w:val="006E126D"/>
    <w:rsid w:val="006E1774"/>
    <w:rsid w:val="006F0DA6"/>
    <w:rsid w:val="006F21E4"/>
    <w:rsid w:val="006F3FC3"/>
    <w:rsid w:val="006F6E7D"/>
    <w:rsid w:val="007135F1"/>
    <w:rsid w:val="007140E1"/>
    <w:rsid w:val="007146D9"/>
    <w:rsid w:val="00715650"/>
    <w:rsid w:val="007162B3"/>
    <w:rsid w:val="00720602"/>
    <w:rsid w:val="00722D9C"/>
    <w:rsid w:val="00723159"/>
    <w:rsid w:val="0073130B"/>
    <w:rsid w:val="007359A6"/>
    <w:rsid w:val="00736DA5"/>
    <w:rsid w:val="0074087A"/>
    <w:rsid w:val="00744F4F"/>
    <w:rsid w:val="00747F20"/>
    <w:rsid w:val="007522E3"/>
    <w:rsid w:val="0075474D"/>
    <w:rsid w:val="00757561"/>
    <w:rsid w:val="0076154C"/>
    <w:rsid w:val="00764AB6"/>
    <w:rsid w:val="00765F50"/>
    <w:rsid w:val="007717BB"/>
    <w:rsid w:val="00772A49"/>
    <w:rsid w:val="00773D7F"/>
    <w:rsid w:val="00776586"/>
    <w:rsid w:val="00780BD7"/>
    <w:rsid w:val="00781749"/>
    <w:rsid w:val="00792854"/>
    <w:rsid w:val="0079521D"/>
    <w:rsid w:val="007A0170"/>
    <w:rsid w:val="007A11D1"/>
    <w:rsid w:val="007A1980"/>
    <w:rsid w:val="007A2192"/>
    <w:rsid w:val="007A3795"/>
    <w:rsid w:val="007B0424"/>
    <w:rsid w:val="007B2420"/>
    <w:rsid w:val="007B2609"/>
    <w:rsid w:val="007B4A36"/>
    <w:rsid w:val="007B4A81"/>
    <w:rsid w:val="007B4B02"/>
    <w:rsid w:val="007B7124"/>
    <w:rsid w:val="007B766D"/>
    <w:rsid w:val="007C46DD"/>
    <w:rsid w:val="007C72B8"/>
    <w:rsid w:val="007D07CA"/>
    <w:rsid w:val="007D1637"/>
    <w:rsid w:val="007D3C78"/>
    <w:rsid w:val="007D7EE3"/>
    <w:rsid w:val="007E1616"/>
    <w:rsid w:val="007E1FBC"/>
    <w:rsid w:val="007E29EC"/>
    <w:rsid w:val="007E45E7"/>
    <w:rsid w:val="007E5534"/>
    <w:rsid w:val="007E7C1B"/>
    <w:rsid w:val="007F16E6"/>
    <w:rsid w:val="007F545C"/>
    <w:rsid w:val="00800D65"/>
    <w:rsid w:val="008020A9"/>
    <w:rsid w:val="0081014C"/>
    <w:rsid w:val="00811AFB"/>
    <w:rsid w:val="00812C02"/>
    <w:rsid w:val="008150B1"/>
    <w:rsid w:val="00815518"/>
    <w:rsid w:val="00816422"/>
    <w:rsid w:val="00820005"/>
    <w:rsid w:val="00821C30"/>
    <w:rsid w:val="0082302B"/>
    <w:rsid w:val="008262E7"/>
    <w:rsid w:val="00831E6F"/>
    <w:rsid w:val="00832D74"/>
    <w:rsid w:val="00833339"/>
    <w:rsid w:val="0083371E"/>
    <w:rsid w:val="00834BE9"/>
    <w:rsid w:val="0083564D"/>
    <w:rsid w:val="0083713D"/>
    <w:rsid w:val="00837916"/>
    <w:rsid w:val="00841DF6"/>
    <w:rsid w:val="00843AA7"/>
    <w:rsid w:val="00843C09"/>
    <w:rsid w:val="008506D4"/>
    <w:rsid w:val="00851524"/>
    <w:rsid w:val="00851D37"/>
    <w:rsid w:val="00852EFE"/>
    <w:rsid w:val="00853421"/>
    <w:rsid w:val="0085502C"/>
    <w:rsid w:val="00857C52"/>
    <w:rsid w:val="008605D0"/>
    <w:rsid w:val="00860C13"/>
    <w:rsid w:val="00862418"/>
    <w:rsid w:val="00863F4F"/>
    <w:rsid w:val="008717CF"/>
    <w:rsid w:val="00877BC7"/>
    <w:rsid w:val="00877CC8"/>
    <w:rsid w:val="008842B5"/>
    <w:rsid w:val="0088503E"/>
    <w:rsid w:val="0088628A"/>
    <w:rsid w:val="00887403"/>
    <w:rsid w:val="00887A0B"/>
    <w:rsid w:val="00890F29"/>
    <w:rsid w:val="00892C7A"/>
    <w:rsid w:val="00897185"/>
    <w:rsid w:val="008A4718"/>
    <w:rsid w:val="008A7533"/>
    <w:rsid w:val="008B0E1E"/>
    <w:rsid w:val="008B5EB4"/>
    <w:rsid w:val="008C61E3"/>
    <w:rsid w:val="008D3146"/>
    <w:rsid w:val="008D3B08"/>
    <w:rsid w:val="008D532C"/>
    <w:rsid w:val="008D580A"/>
    <w:rsid w:val="008D5BEE"/>
    <w:rsid w:val="008E5C12"/>
    <w:rsid w:val="008E7A93"/>
    <w:rsid w:val="008F3B13"/>
    <w:rsid w:val="008F6842"/>
    <w:rsid w:val="009015CD"/>
    <w:rsid w:val="00910ABE"/>
    <w:rsid w:val="00916539"/>
    <w:rsid w:val="00916E9F"/>
    <w:rsid w:val="00922750"/>
    <w:rsid w:val="009312D1"/>
    <w:rsid w:val="009337FB"/>
    <w:rsid w:val="00941A12"/>
    <w:rsid w:val="00952A5C"/>
    <w:rsid w:val="00952BCA"/>
    <w:rsid w:val="009547FE"/>
    <w:rsid w:val="00954875"/>
    <w:rsid w:val="00955F18"/>
    <w:rsid w:val="00957145"/>
    <w:rsid w:val="00957EB3"/>
    <w:rsid w:val="00975A4A"/>
    <w:rsid w:val="009763F4"/>
    <w:rsid w:val="0098383B"/>
    <w:rsid w:val="00985EE1"/>
    <w:rsid w:val="009927AE"/>
    <w:rsid w:val="009940F9"/>
    <w:rsid w:val="00995D36"/>
    <w:rsid w:val="009A3B86"/>
    <w:rsid w:val="009A4849"/>
    <w:rsid w:val="009A707C"/>
    <w:rsid w:val="009A777B"/>
    <w:rsid w:val="009B2191"/>
    <w:rsid w:val="009B2535"/>
    <w:rsid w:val="009B2F6E"/>
    <w:rsid w:val="009B5E86"/>
    <w:rsid w:val="009B625A"/>
    <w:rsid w:val="009C440E"/>
    <w:rsid w:val="009C5CA8"/>
    <w:rsid w:val="009C7CDC"/>
    <w:rsid w:val="009C7CDD"/>
    <w:rsid w:val="009D08E4"/>
    <w:rsid w:val="009D0CC5"/>
    <w:rsid w:val="009D408A"/>
    <w:rsid w:val="009D6FFB"/>
    <w:rsid w:val="009E422A"/>
    <w:rsid w:val="009E49BD"/>
    <w:rsid w:val="009E4E11"/>
    <w:rsid w:val="009E66F3"/>
    <w:rsid w:val="009F0A98"/>
    <w:rsid w:val="009F68F5"/>
    <w:rsid w:val="00A000D9"/>
    <w:rsid w:val="00A05497"/>
    <w:rsid w:val="00A070FE"/>
    <w:rsid w:val="00A112AE"/>
    <w:rsid w:val="00A12232"/>
    <w:rsid w:val="00A177E8"/>
    <w:rsid w:val="00A20751"/>
    <w:rsid w:val="00A208E7"/>
    <w:rsid w:val="00A2091B"/>
    <w:rsid w:val="00A212E0"/>
    <w:rsid w:val="00A24016"/>
    <w:rsid w:val="00A259C3"/>
    <w:rsid w:val="00A30DC0"/>
    <w:rsid w:val="00A3520A"/>
    <w:rsid w:val="00A3538B"/>
    <w:rsid w:val="00A35D3E"/>
    <w:rsid w:val="00A36C57"/>
    <w:rsid w:val="00A408AD"/>
    <w:rsid w:val="00A40997"/>
    <w:rsid w:val="00A4619E"/>
    <w:rsid w:val="00A57961"/>
    <w:rsid w:val="00A61144"/>
    <w:rsid w:val="00A61DEB"/>
    <w:rsid w:val="00A6590E"/>
    <w:rsid w:val="00A67B95"/>
    <w:rsid w:val="00A71D04"/>
    <w:rsid w:val="00A71D0F"/>
    <w:rsid w:val="00A764D3"/>
    <w:rsid w:val="00A84602"/>
    <w:rsid w:val="00A867C1"/>
    <w:rsid w:val="00A86A86"/>
    <w:rsid w:val="00A86CAC"/>
    <w:rsid w:val="00A92141"/>
    <w:rsid w:val="00A930DD"/>
    <w:rsid w:val="00A93339"/>
    <w:rsid w:val="00A9529B"/>
    <w:rsid w:val="00AA1269"/>
    <w:rsid w:val="00AA1F1D"/>
    <w:rsid w:val="00AA23BA"/>
    <w:rsid w:val="00AA6E73"/>
    <w:rsid w:val="00AB10DB"/>
    <w:rsid w:val="00AB35E8"/>
    <w:rsid w:val="00AB3C26"/>
    <w:rsid w:val="00AB4232"/>
    <w:rsid w:val="00AC36ED"/>
    <w:rsid w:val="00AC453F"/>
    <w:rsid w:val="00AC5991"/>
    <w:rsid w:val="00AD04D7"/>
    <w:rsid w:val="00AD362B"/>
    <w:rsid w:val="00AD5692"/>
    <w:rsid w:val="00AE5EAA"/>
    <w:rsid w:val="00B002FA"/>
    <w:rsid w:val="00B029C7"/>
    <w:rsid w:val="00B063DC"/>
    <w:rsid w:val="00B07E41"/>
    <w:rsid w:val="00B116E3"/>
    <w:rsid w:val="00B163CD"/>
    <w:rsid w:val="00B3193A"/>
    <w:rsid w:val="00B33379"/>
    <w:rsid w:val="00B33DBC"/>
    <w:rsid w:val="00B3452A"/>
    <w:rsid w:val="00B34899"/>
    <w:rsid w:val="00B36116"/>
    <w:rsid w:val="00B364E6"/>
    <w:rsid w:val="00B379AA"/>
    <w:rsid w:val="00B47BFD"/>
    <w:rsid w:val="00B50EEE"/>
    <w:rsid w:val="00B50F90"/>
    <w:rsid w:val="00B516A9"/>
    <w:rsid w:val="00B55D9F"/>
    <w:rsid w:val="00B56BAC"/>
    <w:rsid w:val="00B57130"/>
    <w:rsid w:val="00B60D5F"/>
    <w:rsid w:val="00B63282"/>
    <w:rsid w:val="00B646B9"/>
    <w:rsid w:val="00B65D15"/>
    <w:rsid w:val="00B65DD4"/>
    <w:rsid w:val="00B66F64"/>
    <w:rsid w:val="00B76799"/>
    <w:rsid w:val="00B85485"/>
    <w:rsid w:val="00B86D7C"/>
    <w:rsid w:val="00B90E80"/>
    <w:rsid w:val="00B94032"/>
    <w:rsid w:val="00BA03A8"/>
    <w:rsid w:val="00BA7977"/>
    <w:rsid w:val="00BB0CC1"/>
    <w:rsid w:val="00BB2AAE"/>
    <w:rsid w:val="00BB54C8"/>
    <w:rsid w:val="00BB5DA3"/>
    <w:rsid w:val="00BB6F40"/>
    <w:rsid w:val="00BC0EC4"/>
    <w:rsid w:val="00BC114D"/>
    <w:rsid w:val="00BC5DF4"/>
    <w:rsid w:val="00BD2975"/>
    <w:rsid w:val="00BD36A5"/>
    <w:rsid w:val="00BD53A6"/>
    <w:rsid w:val="00BD7E9F"/>
    <w:rsid w:val="00BE1322"/>
    <w:rsid w:val="00BE2CE9"/>
    <w:rsid w:val="00BF21F4"/>
    <w:rsid w:val="00BF3383"/>
    <w:rsid w:val="00BF4BF5"/>
    <w:rsid w:val="00BF68BE"/>
    <w:rsid w:val="00C008E2"/>
    <w:rsid w:val="00C025F7"/>
    <w:rsid w:val="00C03264"/>
    <w:rsid w:val="00C0553E"/>
    <w:rsid w:val="00C05FFC"/>
    <w:rsid w:val="00C07684"/>
    <w:rsid w:val="00C12194"/>
    <w:rsid w:val="00C162E7"/>
    <w:rsid w:val="00C25E20"/>
    <w:rsid w:val="00C27559"/>
    <w:rsid w:val="00C300E5"/>
    <w:rsid w:val="00C33956"/>
    <w:rsid w:val="00C37863"/>
    <w:rsid w:val="00C40529"/>
    <w:rsid w:val="00C512B6"/>
    <w:rsid w:val="00C52BDB"/>
    <w:rsid w:val="00C52BFA"/>
    <w:rsid w:val="00C531F4"/>
    <w:rsid w:val="00C5576E"/>
    <w:rsid w:val="00C57D42"/>
    <w:rsid w:val="00C6585F"/>
    <w:rsid w:val="00C66D00"/>
    <w:rsid w:val="00C71A3C"/>
    <w:rsid w:val="00C73C2B"/>
    <w:rsid w:val="00C80391"/>
    <w:rsid w:val="00C82C18"/>
    <w:rsid w:val="00C874C5"/>
    <w:rsid w:val="00C94B3C"/>
    <w:rsid w:val="00CA036E"/>
    <w:rsid w:val="00CA0E08"/>
    <w:rsid w:val="00CA6001"/>
    <w:rsid w:val="00CB2BA3"/>
    <w:rsid w:val="00CB7341"/>
    <w:rsid w:val="00CB7602"/>
    <w:rsid w:val="00CB790F"/>
    <w:rsid w:val="00CC2692"/>
    <w:rsid w:val="00CC3DCF"/>
    <w:rsid w:val="00CD18BF"/>
    <w:rsid w:val="00CE08CC"/>
    <w:rsid w:val="00CE128D"/>
    <w:rsid w:val="00CE12CC"/>
    <w:rsid w:val="00CE36BB"/>
    <w:rsid w:val="00CE412D"/>
    <w:rsid w:val="00CF05F4"/>
    <w:rsid w:val="00CF0D86"/>
    <w:rsid w:val="00CF0F1A"/>
    <w:rsid w:val="00CF43D0"/>
    <w:rsid w:val="00D003A5"/>
    <w:rsid w:val="00D01BCA"/>
    <w:rsid w:val="00D03F7F"/>
    <w:rsid w:val="00D055C2"/>
    <w:rsid w:val="00D066FD"/>
    <w:rsid w:val="00D07DEC"/>
    <w:rsid w:val="00D13A3D"/>
    <w:rsid w:val="00D13B84"/>
    <w:rsid w:val="00D152BE"/>
    <w:rsid w:val="00D20189"/>
    <w:rsid w:val="00D24488"/>
    <w:rsid w:val="00D24EAD"/>
    <w:rsid w:val="00D27756"/>
    <w:rsid w:val="00D3007F"/>
    <w:rsid w:val="00D3208D"/>
    <w:rsid w:val="00D36F7B"/>
    <w:rsid w:val="00D42951"/>
    <w:rsid w:val="00D42BB5"/>
    <w:rsid w:val="00D51910"/>
    <w:rsid w:val="00D53D24"/>
    <w:rsid w:val="00D540F9"/>
    <w:rsid w:val="00D56894"/>
    <w:rsid w:val="00D61849"/>
    <w:rsid w:val="00D746AA"/>
    <w:rsid w:val="00D7534F"/>
    <w:rsid w:val="00D75F5B"/>
    <w:rsid w:val="00D76188"/>
    <w:rsid w:val="00D80620"/>
    <w:rsid w:val="00D817E7"/>
    <w:rsid w:val="00D838B9"/>
    <w:rsid w:val="00D85FE9"/>
    <w:rsid w:val="00D90D07"/>
    <w:rsid w:val="00D92780"/>
    <w:rsid w:val="00D94CC7"/>
    <w:rsid w:val="00DA1290"/>
    <w:rsid w:val="00DA13C9"/>
    <w:rsid w:val="00DA3D5E"/>
    <w:rsid w:val="00DA4BF1"/>
    <w:rsid w:val="00DB0A4B"/>
    <w:rsid w:val="00DB1980"/>
    <w:rsid w:val="00DB4444"/>
    <w:rsid w:val="00DB5425"/>
    <w:rsid w:val="00DB55ED"/>
    <w:rsid w:val="00DC1EE5"/>
    <w:rsid w:val="00DC294B"/>
    <w:rsid w:val="00DC3713"/>
    <w:rsid w:val="00DC5AC1"/>
    <w:rsid w:val="00DD10DD"/>
    <w:rsid w:val="00DD2304"/>
    <w:rsid w:val="00DD65DB"/>
    <w:rsid w:val="00DE50CD"/>
    <w:rsid w:val="00DE6BCD"/>
    <w:rsid w:val="00DF2748"/>
    <w:rsid w:val="00DF3EF7"/>
    <w:rsid w:val="00DF43C3"/>
    <w:rsid w:val="00DF51A4"/>
    <w:rsid w:val="00E0500B"/>
    <w:rsid w:val="00E10BE1"/>
    <w:rsid w:val="00E1200B"/>
    <w:rsid w:val="00E1410D"/>
    <w:rsid w:val="00E148CE"/>
    <w:rsid w:val="00E173CE"/>
    <w:rsid w:val="00E20EE3"/>
    <w:rsid w:val="00E24EF6"/>
    <w:rsid w:val="00E2673C"/>
    <w:rsid w:val="00E26EE5"/>
    <w:rsid w:val="00E3021F"/>
    <w:rsid w:val="00E35C41"/>
    <w:rsid w:val="00E42748"/>
    <w:rsid w:val="00E46C9E"/>
    <w:rsid w:val="00E500E6"/>
    <w:rsid w:val="00E52A0F"/>
    <w:rsid w:val="00E54B3B"/>
    <w:rsid w:val="00E6099E"/>
    <w:rsid w:val="00E616D7"/>
    <w:rsid w:val="00E649C6"/>
    <w:rsid w:val="00E64BEB"/>
    <w:rsid w:val="00E65CCA"/>
    <w:rsid w:val="00E66D6F"/>
    <w:rsid w:val="00E67592"/>
    <w:rsid w:val="00E70121"/>
    <w:rsid w:val="00E73FDE"/>
    <w:rsid w:val="00E74956"/>
    <w:rsid w:val="00E80D1C"/>
    <w:rsid w:val="00E81B4A"/>
    <w:rsid w:val="00E93294"/>
    <w:rsid w:val="00E93333"/>
    <w:rsid w:val="00E93607"/>
    <w:rsid w:val="00E9423B"/>
    <w:rsid w:val="00EA1010"/>
    <w:rsid w:val="00EA65DC"/>
    <w:rsid w:val="00EB06B2"/>
    <w:rsid w:val="00EB59FB"/>
    <w:rsid w:val="00EB60DA"/>
    <w:rsid w:val="00EC3E21"/>
    <w:rsid w:val="00EC3FD5"/>
    <w:rsid w:val="00EC43EE"/>
    <w:rsid w:val="00EC61CC"/>
    <w:rsid w:val="00EC6737"/>
    <w:rsid w:val="00EC7D82"/>
    <w:rsid w:val="00ED1BA4"/>
    <w:rsid w:val="00ED1D74"/>
    <w:rsid w:val="00ED431B"/>
    <w:rsid w:val="00ED4F10"/>
    <w:rsid w:val="00EE0832"/>
    <w:rsid w:val="00EE6F5E"/>
    <w:rsid w:val="00EF25F6"/>
    <w:rsid w:val="00EF7CB3"/>
    <w:rsid w:val="00EF7EBC"/>
    <w:rsid w:val="00F11CE3"/>
    <w:rsid w:val="00F1484F"/>
    <w:rsid w:val="00F162A4"/>
    <w:rsid w:val="00F233AB"/>
    <w:rsid w:val="00F2480F"/>
    <w:rsid w:val="00F27917"/>
    <w:rsid w:val="00F324BB"/>
    <w:rsid w:val="00F32873"/>
    <w:rsid w:val="00F34A87"/>
    <w:rsid w:val="00F359CD"/>
    <w:rsid w:val="00F55899"/>
    <w:rsid w:val="00F653B3"/>
    <w:rsid w:val="00F74AE9"/>
    <w:rsid w:val="00F7540B"/>
    <w:rsid w:val="00F80541"/>
    <w:rsid w:val="00F83093"/>
    <w:rsid w:val="00F83D46"/>
    <w:rsid w:val="00F84328"/>
    <w:rsid w:val="00F858E8"/>
    <w:rsid w:val="00F861A4"/>
    <w:rsid w:val="00F86DF0"/>
    <w:rsid w:val="00FA473C"/>
    <w:rsid w:val="00FB1C6D"/>
    <w:rsid w:val="00FB513A"/>
    <w:rsid w:val="00FB7ACB"/>
    <w:rsid w:val="00FC1141"/>
    <w:rsid w:val="00FC22AF"/>
    <w:rsid w:val="00FC32EF"/>
    <w:rsid w:val="00FC614A"/>
    <w:rsid w:val="00FC7176"/>
    <w:rsid w:val="00FD0745"/>
    <w:rsid w:val="00FD17D0"/>
    <w:rsid w:val="00FD375B"/>
    <w:rsid w:val="00FD40CC"/>
    <w:rsid w:val="00FE122B"/>
    <w:rsid w:val="00FE125A"/>
    <w:rsid w:val="00FE191C"/>
    <w:rsid w:val="00FF35C1"/>
    <w:rsid w:val="00FF47DA"/>
    <w:rsid w:val="00FF75EA"/>
    <w:rsid w:val="0119880A"/>
    <w:rsid w:val="01684C03"/>
    <w:rsid w:val="01D42881"/>
    <w:rsid w:val="025FB3EC"/>
    <w:rsid w:val="0301E33E"/>
    <w:rsid w:val="03229D3C"/>
    <w:rsid w:val="036651E6"/>
    <w:rsid w:val="03BD5231"/>
    <w:rsid w:val="043B730B"/>
    <w:rsid w:val="048AAE93"/>
    <w:rsid w:val="053559AE"/>
    <w:rsid w:val="06463BD6"/>
    <w:rsid w:val="0756FAA1"/>
    <w:rsid w:val="07CA3F16"/>
    <w:rsid w:val="08DAD409"/>
    <w:rsid w:val="096866E8"/>
    <w:rsid w:val="097ACD9C"/>
    <w:rsid w:val="097C7ADA"/>
    <w:rsid w:val="0B6F554B"/>
    <w:rsid w:val="0BB7B381"/>
    <w:rsid w:val="0CD8A8E5"/>
    <w:rsid w:val="0CE7CBB4"/>
    <w:rsid w:val="0DB92A08"/>
    <w:rsid w:val="0E4012E4"/>
    <w:rsid w:val="0F84E1AA"/>
    <w:rsid w:val="10780156"/>
    <w:rsid w:val="11F1F02D"/>
    <w:rsid w:val="1257B70D"/>
    <w:rsid w:val="127C6956"/>
    <w:rsid w:val="128C8EBC"/>
    <w:rsid w:val="12E41B54"/>
    <w:rsid w:val="1379CEED"/>
    <w:rsid w:val="14A6B9E8"/>
    <w:rsid w:val="14B53FC3"/>
    <w:rsid w:val="1554F06C"/>
    <w:rsid w:val="15D611C5"/>
    <w:rsid w:val="1625C77C"/>
    <w:rsid w:val="16E54570"/>
    <w:rsid w:val="175299C0"/>
    <w:rsid w:val="1766397D"/>
    <w:rsid w:val="187DAB1B"/>
    <w:rsid w:val="18D2EB5A"/>
    <w:rsid w:val="1974C031"/>
    <w:rsid w:val="19ECA095"/>
    <w:rsid w:val="1A0DB6D6"/>
    <w:rsid w:val="1A25D41D"/>
    <w:rsid w:val="1B219232"/>
    <w:rsid w:val="1B38415B"/>
    <w:rsid w:val="1C285F08"/>
    <w:rsid w:val="1D4160EE"/>
    <w:rsid w:val="1DCF136B"/>
    <w:rsid w:val="1E883997"/>
    <w:rsid w:val="1EC2CA5E"/>
    <w:rsid w:val="1F5165CA"/>
    <w:rsid w:val="1FCE2D85"/>
    <w:rsid w:val="20E15A52"/>
    <w:rsid w:val="22DE38EE"/>
    <w:rsid w:val="231C203C"/>
    <w:rsid w:val="238018A6"/>
    <w:rsid w:val="23826BAB"/>
    <w:rsid w:val="23ED3827"/>
    <w:rsid w:val="23F0A696"/>
    <w:rsid w:val="2493B3BD"/>
    <w:rsid w:val="2527F1D1"/>
    <w:rsid w:val="26E0B155"/>
    <w:rsid w:val="26E74930"/>
    <w:rsid w:val="270EFD6C"/>
    <w:rsid w:val="2748F84B"/>
    <w:rsid w:val="27A1D814"/>
    <w:rsid w:val="284B22C8"/>
    <w:rsid w:val="28FB6E53"/>
    <w:rsid w:val="29449A5A"/>
    <w:rsid w:val="29D0D5B7"/>
    <w:rsid w:val="2A387C4E"/>
    <w:rsid w:val="2A4C7B9B"/>
    <w:rsid w:val="2A8B43B0"/>
    <w:rsid w:val="2AEBBFD9"/>
    <w:rsid w:val="2B022C32"/>
    <w:rsid w:val="2B3C9313"/>
    <w:rsid w:val="2D152E54"/>
    <w:rsid w:val="2DD3A073"/>
    <w:rsid w:val="2E28B28C"/>
    <w:rsid w:val="2E59A089"/>
    <w:rsid w:val="2F3B03FA"/>
    <w:rsid w:val="2FD418CC"/>
    <w:rsid w:val="3073C89C"/>
    <w:rsid w:val="31839E8D"/>
    <w:rsid w:val="3223A56B"/>
    <w:rsid w:val="32AF22A1"/>
    <w:rsid w:val="33556D8D"/>
    <w:rsid w:val="3397F628"/>
    <w:rsid w:val="33FEDF42"/>
    <w:rsid w:val="3411A886"/>
    <w:rsid w:val="347751B8"/>
    <w:rsid w:val="3584176B"/>
    <w:rsid w:val="358C0B01"/>
    <w:rsid w:val="35A7087C"/>
    <w:rsid w:val="35BA08C2"/>
    <w:rsid w:val="3693613A"/>
    <w:rsid w:val="378C2C4C"/>
    <w:rsid w:val="385A910C"/>
    <w:rsid w:val="38E6BD3E"/>
    <w:rsid w:val="3955CD5A"/>
    <w:rsid w:val="39A56AB9"/>
    <w:rsid w:val="39DEC593"/>
    <w:rsid w:val="3A5B2472"/>
    <w:rsid w:val="3AA9EC1C"/>
    <w:rsid w:val="3ABEAC48"/>
    <w:rsid w:val="3AC8BA11"/>
    <w:rsid w:val="3AD34CAE"/>
    <w:rsid w:val="3AED550C"/>
    <w:rsid w:val="3B53B1A3"/>
    <w:rsid w:val="3B6FC912"/>
    <w:rsid w:val="3BDAAFEC"/>
    <w:rsid w:val="3BFC496E"/>
    <w:rsid w:val="3C2696D0"/>
    <w:rsid w:val="3C9B2019"/>
    <w:rsid w:val="3D9FA81D"/>
    <w:rsid w:val="3DC24F2E"/>
    <w:rsid w:val="3DF50C90"/>
    <w:rsid w:val="3ECD3C21"/>
    <w:rsid w:val="3F3021B3"/>
    <w:rsid w:val="404C0638"/>
    <w:rsid w:val="40C3724C"/>
    <w:rsid w:val="4150CB61"/>
    <w:rsid w:val="41FDF079"/>
    <w:rsid w:val="42EA7723"/>
    <w:rsid w:val="44BF1CEC"/>
    <w:rsid w:val="45B27CB4"/>
    <w:rsid w:val="463587C3"/>
    <w:rsid w:val="46391F59"/>
    <w:rsid w:val="470AE5BE"/>
    <w:rsid w:val="4753EED1"/>
    <w:rsid w:val="47ED9447"/>
    <w:rsid w:val="491B4B1E"/>
    <w:rsid w:val="49BFB649"/>
    <w:rsid w:val="4A322871"/>
    <w:rsid w:val="4AF3CA27"/>
    <w:rsid w:val="4B5F643E"/>
    <w:rsid w:val="4BF51E50"/>
    <w:rsid w:val="4C25F5E0"/>
    <w:rsid w:val="4CC21577"/>
    <w:rsid w:val="4D0B2DEF"/>
    <w:rsid w:val="4D0B48D6"/>
    <w:rsid w:val="4D24D78F"/>
    <w:rsid w:val="4D8E5166"/>
    <w:rsid w:val="4DA42CBA"/>
    <w:rsid w:val="4E6D02AF"/>
    <w:rsid w:val="4EE99CD8"/>
    <w:rsid w:val="4F821539"/>
    <w:rsid w:val="4FB44795"/>
    <w:rsid w:val="4FC89289"/>
    <w:rsid w:val="50BE2838"/>
    <w:rsid w:val="526D62E1"/>
    <w:rsid w:val="5284DD44"/>
    <w:rsid w:val="52970B61"/>
    <w:rsid w:val="536D22D8"/>
    <w:rsid w:val="54A2CE24"/>
    <w:rsid w:val="54EAC450"/>
    <w:rsid w:val="554EB6CD"/>
    <w:rsid w:val="555BF595"/>
    <w:rsid w:val="556F4FD1"/>
    <w:rsid w:val="56B40698"/>
    <w:rsid w:val="57F978F5"/>
    <w:rsid w:val="590CD743"/>
    <w:rsid w:val="59E3A233"/>
    <w:rsid w:val="5B3971E6"/>
    <w:rsid w:val="5B82E98E"/>
    <w:rsid w:val="5BB3D227"/>
    <w:rsid w:val="5CE26FDF"/>
    <w:rsid w:val="5CEE6588"/>
    <w:rsid w:val="60011C51"/>
    <w:rsid w:val="606C9D83"/>
    <w:rsid w:val="608511F4"/>
    <w:rsid w:val="61858521"/>
    <w:rsid w:val="6509436C"/>
    <w:rsid w:val="655D7B6F"/>
    <w:rsid w:val="6642AE6C"/>
    <w:rsid w:val="668E64DE"/>
    <w:rsid w:val="673D0D3B"/>
    <w:rsid w:val="676D6805"/>
    <w:rsid w:val="68630FA5"/>
    <w:rsid w:val="6881A41C"/>
    <w:rsid w:val="693B7664"/>
    <w:rsid w:val="693C7F8A"/>
    <w:rsid w:val="6967938C"/>
    <w:rsid w:val="6A53251A"/>
    <w:rsid w:val="6A69F814"/>
    <w:rsid w:val="6B8F5CC4"/>
    <w:rsid w:val="6D2B71BA"/>
    <w:rsid w:val="6DB357F7"/>
    <w:rsid w:val="7000483E"/>
    <w:rsid w:val="70956744"/>
    <w:rsid w:val="70D9D098"/>
    <w:rsid w:val="73999557"/>
    <w:rsid w:val="73C18A32"/>
    <w:rsid w:val="73D1552B"/>
    <w:rsid w:val="74761564"/>
    <w:rsid w:val="749697AB"/>
    <w:rsid w:val="749B9B84"/>
    <w:rsid w:val="75F86090"/>
    <w:rsid w:val="7827CC5A"/>
    <w:rsid w:val="7830BCBD"/>
    <w:rsid w:val="78A4BF97"/>
    <w:rsid w:val="78EF82F1"/>
    <w:rsid w:val="793F637D"/>
    <w:rsid w:val="79743AFA"/>
    <w:rsid w:val="79AEFD50"/>
    <w:rsid w:val="79CD5034"/>
    <w:rsid w:val="7AFE51C2"/>
    <w:rsid w:val="7B0B9F6E"/>
    <w:rsid w:val="7B406E4F"/>
    <w:rsid w:val="7B69D6F6"/>
    <w:rsid w:val="7D4657FF"/>
    <w:rsid w:val="7E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B22828"/>
  <w15:chartTrackingRefBased/>
  <w15:docId w15:val="{A914898B-7E1C-4ABD-89BE-3722EA97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8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4B8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E0728"/>
    <w:pPr>
      <w:keepNext/>
      <w:keepLines/>
      <w:outlineLvl w:val="1"/>
    </w:pPr>
    <w:rPr>
      <w:rFonts w:eastAsia="Times New Roman"/>
      <w:b/>
      <w:bCs/>
      <w:color w:val="000000" w:themeColor="text1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uiPriority w:val="9"/>
    <w:qFormat/>
    <w:rsid w:val="00F3614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qFormat/>
    <w:rsid w:val="00F3614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14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0728"/>
    <w:rPr>
      <w:rFonts w:ascii="Times New Roman" w:eastAsia="Times New Roman" w:hAnsi="Times New Roman"/>
      <w:b/>
      <w:bCs/>
      <w:color w:val="000000" w:themeColor="text1"/>
      <w:sz w:val="28"/>
      <w:szCs w:val="26"/>
      <w:lang w:val="x-none" w:eastAsia="x-none"/>
    </w:rPr>
  </w:style>
  <w:style w:type="paragraph" w:styleId="NormalWeb">
    <w:name w:val="Normal (Web)"/>
    <w:aliases w:val="Normal (Web) Char1,Normal (Web) Char Char,Normal (Web) Char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odyText">
    <w:name w:val="Body Text"/>
    <w:basedOn w:val="Normal"/>
    <w:rsid w:val="00A376B5"/>
    <w:rPr>
      <w:b/>
      <w:bCs/>
      <w:i/>
      <w:iCs/>
      <w:sz w:val="20"/>
      <w:szCs w:val="20"/>
    </w:rPr>
  </w:style>
  <w:style w:type="paragraph" w:styleId="BalloonText">
    <w:name w:val="Balloon Text"/>
    <w:basedOn w:val="Normal"/>
    <w:semiHidden/>
    <w:rsid w:val="00A376B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14B8"/>
    <w:pPr>
      <w:jc w:val="center"/>
    </w:pPr>
    <w:rPr>
      <w:rFonts w:ascii="Arial" w:hAnsi="Arial"/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2C14B8"/>
    <w:rPr>
      <w:rFonts w:ascii="Arial" w:hAnsi="Arial"/>
      <w:b/>
      <w:bCs/>
      <w:sz w:val="28"/>
      <w:szCs w:val="20"/>
    </w:rPr>
  </w:style>
  <w:style w:type="paragraph" w:styleId="List2">
    <w:name w:val="List 2"/>
    <w:basedOn w:val="Normal"/>
    <w:rsid w:val="00F3614E"/>
    <w:pPr>
      <w:ind w:left="720" w:hanging="360"/>
    </w:pPr>
  </w:style>
  <w:style w:type="paragraph" w:styleId="List3">
    <w:name w:val="List 3"/>
    <w:basedOn w:val="Normal"/>
    <w:rsid w:val="00F3614E"/>
    <w:pPr>
      <w:ind w:left="1080" w:hanging="360"/>
    </w:pPr>
  </w:style>
  <w:style w:type="paragraph" w:styleId="ListBullet2">
    <w:name w:val="List Bullet 2"/>
    <w:basedOn w:val="Normal"/>
    <w:rsid w:val="00F3614E"/>
    <w:pPr>
      <w:numPr>
        <w:numId w:val="1"/>
      </w:numPr>
    </w:pPr>
  </w:style>
  <w:style w:type="paragraph" w:styleId="Subtitle">
    <w:name w:val="Subtitle"/>
    <w:basedOn w:val="Normal"/>
    <w:uiPriority w:val="11"/>
    <w:qFormat/>
    <w:rsid w:val="00F361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table" w:styleId="TableGrid">
    <w:name w:val="Table Grid"/>
    <w:basedOn w:val="TableNormal"/>
    <w:rsid w:val="00DA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4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2AA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2C14B8"/>
    <w:rPr>
      <w:i/>
      <w:iCs/>
    </w:rPr>
  </w:style>
  <w:style w:type="character" w:styleId="Strong">
    <w:name w:val="Strong"/>
    <w:uiPriority w:val="22"/>
    <w:qFormat/>
    <w:rsid w:val="002C14B8"/>
    <w:rPr>
      <w:b/>
      <w:bCs/>
    </w:rPr>
  </w:style>
  <w:style w:type="character" w:styleId="PageNumber">
    <w:name w:val="page number"/>
    <w:basedOn w:val="DefaultParagraphFont"/>
    <w:rsid w:val="00303A4B"/>
  </w:style>
  <w:style w:type="character" w:styleId="CommentReference">
    <w:name w:val="annotation reference"/>
    <w:semiHidden/>
    <w:rsid w:val="00730FE5"/>
    <w:rPr>
      <w:sz w:val="16"/>
      <w:szCs w:val="16"/>
    </w:rPr>
  </w:style>
  <w:style w:type="paragraph" w:styleId="CommentText">
    <w:name w:val="annotation text"/>
    <w:basedOn w:val="Normal"/>
    <w:semiHidden/>
    <w:rsid w:val="00730F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0FE5"/>
    <w:rPr>
      <w:b/>
      <w:bCs/>
    </w:rPr>
  </w:style>
  <w:style w:type="paragraph" w:customStyle="1" w:styleId="Default">
    <w:name w:val="Default"/>
    <w:rsid w:val="00E93D91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47">
    <w:name w:val="CM47"/>
    <w:basedOn w:val="Default"/>
    <w:next w:val="Default"/>
    <w:rsid w:val="00BD4610"/>
    <w:pPr>
      <w:widowControl w:val="0"/>
      <w:spacing w:after="283"/>
    </w:pPr>
    <w:rPr>
      <w:rFonts w:ascii="MIIEMF+Arial" w:hAnsi="MIIEMF+Arial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2AAA"/>
    <w:pPr>
      <w:tabs>
        <w:tab w:val="right" w:leader="dot" w:pos="8640"/>
      </w:tabs>
      <w:spacing w:before="240" w:after="120"/>
      <w:jc w:val="center"/>
    </w:pPr>
    <w:rPr>
      <w:rFonts w:ascii="Calibri" w:eastAsia="Times New Roman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14B8"/>
    <w:pPr>
      <w:spacing w:before="120"/>
      <w:ind w:left="240"/>
    </w:pPr>
    <w:rPr>
      <w:rFonts w:ascii="Calibri" w:eastAsia="Times New Roman" w:hAnsi="Calibri"/>
      <w:i/>
      <w:iCs/>
      <w:sz w:val="20"/>
      <w:szCs w:val="20"/>
    </w:rPr>
  </w:style>
  <w:style w:type="character" w:customStyle="1" w:styleId="coursenormal">
    <w:name w:val="coursenormal"/>
    <w:basedOn w:val="DefaultParagraphFont"/>
    <w:rsid w:val="00BF56D1"/>
  </w:style>
  <w:style w:type="paragraph" w:customStyle="1" w:styleId="MediumGrid1-Accent21">
    <w:name w:val="Medium Grid 1 - Accent 21"/>
    <w:basedOn w:val="Normal"/>
    <w:uiPriority w:val="34"/>
    <w:qFormat/>
    <w:rsid w:val="00BF56D1"/>
    <w:pPr>
      <w:ind w:left="720"/>
      <w:contextualSpacing/>
    </w:pPr>
    <w:rPr>
      <w:rFonts w:ascii="Calibri" w:eastAsia="Times New Roman" w:hAnsi="Calibri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677C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892C7A"/>
    <w:pPr>
      <w:ind w:left="480"/>
    </w:pPr>
  </w:style>
  <w:style w:type="paragraph" w:styleId="ListParagraph">
    <w:name w:val="List Paragraph"/>
    <w:basedOn w:val="Normal"/>
    <w:uiPriority w:val="34"/>
    <w:qFormat/>
    <w:rsid w:val="003E09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A0D"/>
    <w:rPr>
      <w:color w:val="605E5C"/>
      <w:shd w:val="clear" w:color="auto" w:fill="E1DFDD"/>
    </w:rPr>
  </w:style>
  <w:style w:type="character" w:customStyle="1" w:styleId="screenreader-only">
    <w:name w:val="screenreader-only"/>
    <w:basedOn w:val="DefaultParagraphFont"/>
    <w:rsid w:val="00E81B4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lbion.com/netiquette/corerules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84EB2D-0FA5-4CE8-8128-20F37734D93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2E61889-CBB2-4062-986F-2BC32A4919B2}">
      <dgm:prSet phldrT="[Text]"/>
      <dgm:spPr/>
      <dgm:t>
        <a:bodyPr/>
        <a:lstStyle/>
        <a:p>
          <a:r>
            <a:rPr lang="en-US"/>
            <a:t>Law ALI Fellows</a:t>
          </a:r>
        </a:p>
        <a:p>
          <a:r>
            <a:rPr lang="en-US"/>
            <a:t>(n=19)</a:t>
          </a:r>
        </a:p>
      </dgm:t>
    </dgm:pt>
    <dgm:pt modelId="{AA006CB3-080A-4932-9131-E8B1384A1069}" type="parTrans" cxnId="{7E86FC89-8E04-477A-8889-04EA170BA6BA}">
      <dgm:prSet/>
      <dgm:spPr/>
      <dgm:t>
        <a:bodyPr/>
        <a:lstStyle/>
        <a:p>
          <a:endParaRPr lang="en-US"/>
        </a:p>
      </dgm:t>
    </dgm:pt>
    <dgm:pt modelId="{B3A48657-5D27-47EC-AF42-DF8EB2312E70}" type="sibTrans" cxnId="{7E86FC89-8E04-477A-8889-04EA170BA6BA}">
      <dgm:prSet/>
      <dgm:spPr/>
      <dgm:t>
        <a:bodyPr/>
        <a:lstStyle/>
        <a:p>
          <a:endParaRPr lang="en-US"/>
        </a:p>
      </dgm:t>
    </dgm:pt>
    <dgm:pt modelId="{7A471589-0C1C-4DA0-A89A-A3ED26E8E65D}">
      <dgm:prSet phldrT="[Text]"/>
      <dgm:spPr/>
      <dgm:t>
        <a:bodyPr/>
        <a:lstStyle/>
        <a:p>
          <a:r>
            <a:rPr lang="en-US"/>
            <a:t>Ben &amp; Andrea's Teams</a:t>
          </a:r>
        </a:p>
      </dgm:t>
    </dgm:pt>
    <dgm:pt modelId="{781C26C1-DF4B-4A4B-9349-8D8324DF2EF8}" type="parTrans" cxnId="{D801F59D-4BCC-4CCA-B712-F3615E58364F}">
      <dgm:prSet/>
      <dgm:spPr/>
      <dgm:t>
        <a:bodyPr/>
        <a:lstStyle/>
        <a:p>
          <a:endParaRPr lang="en-US"/>
        </a:p>
      </dgm:t>
    </dgm:pt>
    <dgm:pt modelId="{64B94524-4213-4C36-B9FE-E1F57EA436E3}" type="sibTrans" cxnId="{D801F59D-4BCC-4CCA-B712-F3615E58364F}">
      <dgm:prSet/>
      <dgm:spPr/>
      <dgm:t>
        <a:bodyPr/>
        <a:lstStyle/>
        <a:p>
          <a:endParaRPr lang="en-US"/>
        </a:p>
      </dgm:t>
    </dgm:pt>
    <dgm:pt modelId="{E1B9087B-3665-44BD-B3E8-28342417508D}">
      <dgm:prSet phldrT="[Text]"/>
      <dgm:spPr/>
      <dgm:t>
        <a:bodyPr/>
        <a:lstStyle/>
        <a:p>
          <a:r>
            <a:rPr lang="en-US"/>
            <a:t>BF &amp; AS's </a:t>
          </a:r>
        </a:p>
        <a:p>
          <a:r>
            <a:rPr lang="en-US"/>
            <a:t>Team 1 (n=4)</a:t>
          </a:r>
        </a:p>
      </dgm:t>
    </dgm:pt>
    <dgm:pt modelId="{52D1CA11-7891-48BF-A302-7C0CC890A876}" type="parTrans" cxnId="{0A249CE8-8BC1-4F64-831F-D05B045D5E26}">
      <dgm:prSet/>
      <dgm:spPr/>
      <dgm:t>
        <a:bodyPr/>
        <a:lstStyle/>
        <a:p>
          <a:endParaRPr lang="en-US"/>
        </a:p>
      </dgm:t>
    </dgm:pt>
    <dgm:pt modelId="{DDB5E95B-F452-44F3-8164-AAEE2DD34D4A}" type="sibTrans" cxnId="{0A249CE8-8BC1-4F64-831F-D05B045D5E26}">
      <dgm:prSet/>
      <dgm:spPr/>
      <dgm:t>
        <a:bodyPr/>
        <a:lstStyle/>
        <a:p>
          <a:endParaRPr lang="en-US"/>
        </a:p>
      </dgm:t>
    </dgm:pt>
    <dgm:pt modelId="{B0A5A7AE-130E-4738-81AC-AF89AF1EA0A5}">
      <dgm:prSet phldrT="[Text]"/>
      <dgm:spPr/>
      <dgm:t>
        <a:bodyPr/>
        <a:lstStyle/>
        <a:p>
          <a:r>
            <a:rPr lang="en-US"/>
            <a:t>BF &amp; AS's </a:t>
          </a:r>
        </a:p>
        <a:p>
          <a:r>
            <a:rPr lang="en-US"/>
            <a:t>Team 2 (n =5)</a:t>
          </a:r>
        </a:p>
      </dgm:t>
    </dgm:pt>
    <dgm:pt modelId="{5309AE96-0992-4FC6-9741-D71C54B8927F}" type="parTrans" cxnId="{DCCC4D04-0E49-4239-B540-2FACC5A1B9A6}">
      <dgm:prSet/>
      <dgm:spPr/>
      <dgm:t>
        <a:bodyPr/>
        <a:lstStyle/>
        <a:p>
          <a:endParaRPr lang="en-US"/>
        </a:p>
      </dgm:t>
    </dgm:pt>
    <dgm:pt modelId="{B17F3738-F534-4FDF-B8C0-E36F48BCD4D4}" type="sibTrans" cxnId="{DCCC4D04-0E49-4239-B540-2FACC5A1B9A6}">
      <dgm:prSet/>
      <dgm:spPr/>
      <dgm:t>
        <a:bodyPr/>
        <a:lstStyle/>
        <a:p>
          <a:endParaRPr lang="en-US"/>
        </a:p>
      </dgm:t>
    </dgm:pt>
    <dgm:pt modelId="{73FB7F03-3248-40F8-8DAE-EEC73E47B0E1}">
      <dgm:prSet phldrT="[Text]"/>
      <dgm:spPr/>
      <dgm:t>
        <a:bodyPr/>
        <a:lstStyle/>
        <a:p>
          <a:r>
            <a:rPr lang="en-US"/>
            <a:t>Ruth Ann &amp; Alexander's Teams</a:t>
          </a:r>
        </a:p>
      </dgm:t>
    </dgm:pt>
    <dgm:pt modelId="{BEA29094-C5BC-4812-9EB3-38C7A61EC76C}" type="parTrans" cxnId="{8D68782D-536E-4B06-97BB-D43ED0B4B6CF}">
      <dgm:prSet/>
      <dgm:spPr/>
      <dgm:t>
        <a:bodyPr/>
        <a:lstStyle/>
        <a:p>
          <a:endParaRPr lang="en-US"/>
        </a:p>
      </dgm:t>
    </dgm:pt>
    <dgm:pt modelId="{900FCFC4-9C8E-44C3-BB67-1D476151603C}" type="sibTrans" cxnId="{8D68782D-536E-4B06-97BB-D43ED0B4B6CF}">
      <dgm:prSet/>
      <dgm:spPr/>
      <dgm:t>
        <a:bodyPr/>
        <a:lstStyle/>
        <a:p>
          <a:endParaRPr lang="en-US"/>
        </a:p>
      </dgm:t>
    </dgm:pt>
    <dgm:pt modelId="{15C1F1A9-B045-4EF0-B48F-C94FAA42414D}">
      <dgm:prSet phldrT="[Text]"/>
      <dgm:spPr/>
      <dgm:t>
        <a:bodyPr/>
        <a:lstStyle/>
        <a:p>
          <a:r>
            <a:rPr lang="en-US"/>
            <a:t>RAC &amp; AV's</a:t>
          </a:r>
        </a:p>
        <a:p>
          <a:r>
            <a:rPr lang="en-US"/>
            <a:t> Team 3 (n=5)</a:t>
          </a:r>
        </a:p>
      </dgm:t>
    </dgm:pt>
    <dgm:pt modelId="{E8992582-8E3B-4161-9CCF-D54549315295}" type="parTrans" cxnId="{B44E1D52-C1A3-4B7C-860E-EC8BD6C757B3}">
      <dgm:prSet/>
      <dgm:spPr/>
      <dgm:t>
        <a:bodyPr/>
        <a:lstStyle/>
        <a:p>
          <a:endParaRPr lang="en-US"/>
        </a:p>
      </dgm:t>
    </dgm:pt>
    <dgm:pt modelId="{DB625C93-9183-4CEC-A4F2-3DC1ACE4F317}" type="sibTrans" cxnId="{B44E1D52-C1A3-4B7C-860E-EC8BD6C757B3}">
      <dgm:prSet/>
      <dgm:spPr/>
      <dgm:t>
        <a:bodyPr/>
        <a:lstStyle/>
        <a:p>
          <a:endParaRPr lang="en-US"/>
        </a:p>
      </dgm:t>
    </dgm:pt>
    <dgm:pt modelId="{4FA7607F-21F2-424E-B3E9-AEF60905F169}">
      <dgm:prSet/>
      <dgm:spPr/>
      <dgm:t>
        <a:bodyPr/>
        <a:lstStyle/>
        <a:p>
          <a:r>
            <a:rPr lang="en-US"/>
            <a:t>RAC &amp; AV's</a:t>
          </a:r>
        </a:p>
        <a:p>
          <a:r>
            <a:rPr lang="en-US"/>
            <a:t> Team 4 (n=5)</a:t>
          </a:r>
        </a:p>
      </dgm:t>
    </dgm:pt>
    <dgm:pt modelId="{AC03168D-BF34-4FEA-898E-35565947895F}" type="parTrans" cxnId="{4F4FF681-533A-4ED1-AB5A-4F53972689E2}">
      <dgm:prSet/>
      <dgm:spPr/>
      <dgm:t>
        <a:bodyPr/>
        <a:lstStyle/>
        <a:p>
          <a:endParaRPr lang="en-US"/>
        </a:p>
      </dgm:t>
    </dgm:pt>
    <dgm:pt modelId="{89B82A6E-7D20-4DBA-90AC-1D2F8B0FA302}" type="sibTrans" cxnId="{4F4FF681-533A-4ED1-AB5A-4F53972689E2}">
      <dgm:prSet/>
      <dgm:spPr/>
      <dgm:t>
        <a:bodyPr/>
        <a:lstStyle/>
        <a:p>
          <a:endParaRPr lang="en-US"/>
        </a:p>
      </dgm:t>
    </dgm:pt>
    <dgm:pt modelId="{30766374-F98D-40A4-BAE8-2D5C5CAA720A}" type="pres">
      <dgm:prSet presAssocID="{A284EB2D-0FA5-4CE8-8128-20F37734D93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23D46AC-3C50-4778-9673-8265D275EC86}" type="pres">
      <dgm:prSet presAssocID="{32E61889-CBB2-4062-986F-2BC32A4919B2}" presName="hierRoot1" presStyleCnt="0"/>
      <dgm:spPr/>
    </dgm:pt>
    <dgm:pt modelId="{725E340F-28A4-42CF-8541-F4E4F4F81643}" type="pres">
      <dgm:prSet presAssocID="{32E61889-CBB2-4062-986F-2BC32A4919B2}" presName="composite" presStyleCnt="0"/>
      <dgm:spPr/>
    </dgm:pt>
    <dgm:pt modelId="{0ECC938E-9B5B-4BFE-9F8A-7EB70A2ED649}" type="pres">
      <dgm:prSet presAssocID="{32E61889-CBB2-4062-986F-2BC32A4919B2}" presName="background" presStyleLbl="node0" presStyleIdx="0" presStyleCnt="1"/>
      <dgm:spPr>
        <a:prstGeom prst="rect">
          <a:avLst/>
        </a:prstGeom>
        <a:noFill/>
        <a:ln>
          <a:noFill/>
        </a:ln>
      </dgm:spPr>
    </dgm:pt>
    <dgm:pt modelId="{FD7113E8-53E2-45B0-B36F-5A194B7989E5}" type="pres">
      <dgm:prSet presAssocID="{32E61889-CBB2-4062-986F-2BC32A4919B2}" presName="text" presStyleLbl="fgAcc0" presStyleIdx="0" presStyleCnt="1">
        <dgm:presLayoutVars>
          <dgm:chPref val="3"/>
        </dgm:presLayoutVars>
      </dgm:prSet>
      <dgm:spPr/>
    </dgm:pt>
    <dgm:pt modelId="{665D6E78-8A15-4B51-B771-72ABEDDADAAB}" type="pres">
      <dgm:prSet presAssocID="{32E61889-CBB2-4062-986F-2BC32A4919B2}" presName="hierChild2" presStyleCnt="0"/>
      <dgm:spPr/>
    </dgm:pt>
    <dgm:pt modelId="{5B5BF3D4-127C-4677-B9CA-B66232954EAE}" type="pres">
      <dgm:prSet presAssocID="{781C26C1-DF4B-4A4B-9349-8D8324DF2EF8}" presName="Name10" presStyleLbl="parChTrans1D2" presStyleIdx="0" presStyleCnt="2"/>
      <dgm:spPr/>
    </dgm:pt>
    <dgm:pt modelId="{E7A10F31-E49F-4173-ADE9-634628BB6C74}" type="pres">
      <dgm:prSet presAssocID="{7A471589-0C1C-4DA0-A89A-A3ED26E8E65D}" presName="hierRoot2" presStyleCnt="0"/>
      <dgm:spPr/>
    </dgm:pt>
    <dgm:pt modelId="{8A7C265C-6E19-4969-8B36-529F5FF44035}" type="pres">
      <dgm:prSet presAssocID="{7A471589-0C1C-4DA0-A89A-A3ED26E8E65D}" presName="composite2" presStyleCnt="0"/>
      <dgm:spPr/>
    </dgm:pt>
    <dgm:pt modelId="{68434CC5-86A4-464E-BB34-2C8788DED6F1}" type="pres">
      <dgm:prSet presAssocID="{7A471589-0C1C-4DA0-A89A-A3ED26E8E65D}" presName="background2" presStyleLbl="node2" presStyleIdx="0" presStyleCnt="2"/>
      <dgm:spPr>
        <a:noFill/>
        <a:ln>
          <a:noFill/>
        </a:ln>
      </dgm:spPr>
    </dgm:pt>
    <dgm:pt modelId="{F262E370-0038-4BD1-B365-67FD9B635F0B}" type="pres">
      <dgm:prSet presAssocID="{7A471589-0C1C-4DA0-A89A-A3ED26E8E65D}" presName="text2" presStyleLbl="fgAcc2" presStyleIdx="0" presStyleCnt="2">
        <dgm:presLayoutVars>
          <dgm:chPref val="3"/>
        </dgm:presLayoutVars>
      </dgm:prSet>
      <dgm:spPr/>
    </dgm:pt>
    <dgm:pt modelId="{693440CF-4025-411E-A70F-AA5FD6767A7B}" type="pres">
      <dgm:prSet presAssocID="{7A471589-0C1C-4DA0-A89A-A3ED26E8E65D}" presName="hierChild3" presStyleCnt="0"/>
      <dgm:spPr/>
    </dgm:pt>
    <dgm:pt modelId="{F8805E54-BE9C-447F-AAD0-74DD95AECC6A}" type="pres">
      <dgm:prSet presAssocID="{52D1CA11-7891-48BF-A302-7C0CC890A876}" presName="Name17" presStyleLbl="parChTrans1D3" presStyleIdx="0" presStyleCnt="4"/>
      <dgm:spPr/>
    </dgm:pt>
    <dgm:pt modelId="{3A274BDA-9A94-41A5-B5E2-4ED41FCCBE69}" type="pres">
      <dgm:prSet presAssocID="{E1B9087B-3665-44BD-B3E8-28342417508D}" presName="hierRoot3" presStyleCnt="0"/>
      <dgm:spPr/>
    </dgm:pt>
    <dgm:pt modelId="{59C822A0-CFBD-47FE-B56B-E1FCE2F96DAC}" type="pres">
      <dgm:prSet presAssocID="{E1B9087B-3665-44BD-B3E8-28342417508D}" presName="composite3" presStyleCnt="0"/>
      <dgm:spPr/>
    </dgm:pt>
    <dgm:pt modelId="{DD87176E-97D4-41F9-B5FA-0531D927254C}" type="pres">
      <dgm:prSet presAssocID="{E1B9087B-3665-44BD-B3E8-28342417508D}" presName="background3" presStyleLbl="node3" presStyleIdx="0" presStyleCnt="4"/>
      <dgm:spPr>
        <a:noFill/>
        <a:ln>
          <a:noFill/>
        </a:ln>
      </dgm:spPr>
    </dgm:pt>
    <dgm:pt modelId="{F1AB42F2-8876-4086-A53F-2AACE126B8DD}" type="pres">
      <dgm:prSet presAssocID="{E1B9087B-3665-44BD-B3E8-28342417508D}" presName="text3" presStyleLbl="fgAcc3" presStyleIdx="0" presStyleCnt="4">
        <dgm:presLayoutVars>
          <dgm:chPref val="3"/>
        </dgm:presLayoutVars>
      </dgm:prSet>
      <dgm:spPr/>
    </dgm:pt>
    <dgm:pt modelId="{FF8CA96F-0F96-4FAD-AEC5-92D82F471244}" type="pres">
      <dgm:prSet presAssocID="{E1B9087B-3665-44BD-B3E8-28342417508D}" presName="hierChild4" presStyleCnt="0"/>
      <dgm:spPr/>
    </dgm:pt>
    <dgm:pt modelId="{10250A32-F0CA-4D23-8E59-40D5FEEA9E15}" type="pres">
      <dgm:prSet presAssocID="{5309AE96-0992-4FC6-9741-D71C54B8927F}" presName="Name17" presStyleLbl="parChTrans1D3" presStyleIdx="1" presStyleCnt="4"/>
      <dgm:spPr/>
    </dgm:pt>
    <dgm:pt modelId="{7EA37B65-DE93-4E77-A609-AF274AFAE0F5}" type="pres">
      <dgm:prSet presAssocID="{B0A5A7AE-130E-4738-81AC-AF89AF1EA0A5}" presName="hierRoot3" presStyleCnt="0"/>
      <dgm:spPr/>
    </dgm:pt>
    <dgm:pt modelId="{13C9DEE1-AA00-4401-BE14-A3292CDA204D}" type="pres">
      <dgm:prSet presAssocID="{B0A5A7AE-130E-4738-81AC-AF89AF1EA0A5}" presName="composite3" presStyleCnt="0"/>
      <dgm:spPr/>
    </dgm:pt>
    <dgm:pt modelId="{34756295-C98B-470A-AF98-2BBBAC1AA1B9}" type="pres">
      <dgm:prSet presAssocID="{B0A5A7AE-130E-4738-81AC-AF89AF1EA0A5}" presName="background3" presStyleLbl="node3" presStyleIdx="1" presStyleCnt="4"/>
      <dgm:spPr>
        <a:noFill/>
        <a:ln>
          <a:noFill/>
        </a:ln>
      </dgm:spPr>
    </dgm:pt>
    <dgm:pt modelId="{F25B2F9E-0E70-42C1-B7DB-E268DDA95123}" type="pres">
      <dgm:prSet presAssocID="{B0A5A7AE-130E-4738-81AC-AF89AF1EA0A5}" presName="text3" presStyleLbl="fgAcc3" presStyleIdx="1" presStyleCnt="4">
        <dgm:presLayoutVars>
          <dgm:chPref val="3"/>
        </dgm:presLayoutVars>
      </dgm:prSet>
      <dgm:spPr/>
    </dgm:pt>
    <dgm:pt modelId="{7950E884-DC2D-4FEE-A7F8-590C618E5207}" type="pres">
      <dgm:prSet presAssocID="{B0A5A7AE-130E-4738-81AC-AF89AF1EA0A5}" presName="hierChild4" presStyleCnt="0"/>
      <dgm:spPr/>
    </dgm:pt>
    <dgm:pt modelId="{D1BFEE27-50A5-47A9-A446-6794DDEC4085}" type="pres">
      <dgm:prSet presAssocID="{BEA29094-C5BC-4812-9EB3-38C7A61EC76C}" presName="Name10" presStyleLbl="parChTrans1D2" presStyleIdx="1" presStyleCnt="2"/>
      <dgm:spPr/>
    </dgm:pt>
    <dgm:pt modelId="{CBB4194E-1C09-4D47-8DAD-88906AD328CE}" type="pres">
      <dgm:prSet presAssocID="{73FB7F03-3248-40F8-8DAE-EEC73E47B0E1}" presName="hierRoot2" presStyleCnt="0"/>
      <dgm:spPr/>
    </dgm:pt>
    <dgm:pt modelId="{E90E3751-C147-469A-9CC4-C683DAFC70B0}" type="pres">
      <dgm:prSet presAssocID="{73FB7F03-3248-40F8-8DAE-EEC73E47B0E1}" presName="composite2" presStyleCnt="0"/>
      <dgm:spPr/>
    </dgm:pt>
    <dgm:pt modelId="{5FDF3FCD-C530-41E5-BDF7-7986746BA65A}" type="pres">
      <dgm:prSet presAssocID="{73FB7F03-3248-40F8-8DAE-EEC73E47B0E1}" presName="background2" presStyleLbl="node2" presStyleIdx="1" presStyleCnt="2"/>
      <dgm:spPr>
        <a:noFill/>
        <a:ln>
          <a:noFill/>
        </a:ln>
      </dgm:spPr>
    </dgm:pt>
    <dgm:pt modelId="{5E1456BE-99CC-4397-82BF-9A178C3D88EC}" type="pres">
      <dgm:prSet presAssocID="{73FB7F03-3248-40F8-8DAE-EEC73E47B0E1}" presName="text2" presStyleLbl="fgAcc2" presStyleIdx="1" presStyleCnt="2">
        <dgm:presLayoutVars>
          <dgm:chPref val="3"/>
        </dgm:presLayoutVars>
      </dgm:prSet>
      <dgm:spPr/>
    </dgm:pt>
    <dgm:pt modelId="{4379D3E3-14C4-4538-B2D3-1DC265E5D677}" type="pres">
      <dgm:prSet presAssocID="{73FB7F03-3248-40F8-8DAE-EEC73E47B0E1}" presName="hierChild3" presStyleCnt="0"/>
      <dgm:spPr/>
    </dgm:pt>
    <dgm:pt modelId="{6113C309-4D5C-42C8-8CA0-D0BC7407FC98}" type="pres">
      <dgm:prSet presAssocID="{E8992582-8E3B-4161-9CCF-D54549315295}" presName="Name17" presStyleLbl="parChTrans1D3" presStyleIdx="2" presStyleCnt="4"/>
      <dgm:spPr/>
    </dgm:pt>
    <dgm:pt modelId="{35BCEC45-93A0-40DD-8149-FB4C5EE9203B}" type="pres">
      <dgm:prSet presAssocID="{15C1F1A9-B045-4EF0-B48F-C94FAA42414D}" presName="hierRoot3" presStyleCnt="0"/>
      <dgm:spPr/>
    </dgm:pt>
    <dgm:pt modelId="{15BD0FA0-BF10-4F70-844F-A745F63886F0}" type="pres">
      <dgm:prSet presAssocID="{15C1F1A9-B045-4EF0-B48F-C94FAA42414D}" presName="composite3" presStyleCnt="0"/>
      <dgm:spPr/>
    </dgm:pt>
    <dgm:pt modelId="{3D3A5B33-7F64-42E7-9829-276184B73E13}" type="pres">
      <dgm:prSet presAssocID="{15C1F1A9-B045-4EF0-B48F-C94FAA42414D}" presName="background3" presStyleLbl="node3" presStyleIdx="2" presStyleCnt="4"/>
      <dgm:spPr>
        <a:noFill/>
        <a:ln>
          <a:noFill/>
        </a:ln>
      </dgm:spPr>
    </dgm:pt>
    <dgm:pt modelId="{898DB972-D194-4742-9794-253E431EB491}" type="pres">
      <dgm:prSet presAssocID="{15C1F1A9-B045-4EF0-B48F-C94FAA42414D}" presName="text3" presStyleLbl="fgAcc3" presStyleIdx="2" presStyleCnt="4">
        <dgm:presLayoutVars>
          <dgm:chPref val="3"/>
        </dgm:presLayoutVars>
      </dgm:prSet>
      <dgm:spPr/>
    </dgm:pt>
    <dgm:pt modelId="{E42A5E7B-5837-47BB-A3ED-27DABC4602F8}" type="pres">
      <dgm:prSet presAssocID="{15C1F1A9-B045-4EF0-B48F-C94FAA42414D}" presName="hierChild4" presStyleCnt="0"/>
      <dgm:spPr/>
    </dgm:pt>
    <dgm:pt modelId="{DC3D307C-A054-46EC-B6D5-5E81B8E52040}" type="pres">
      <dgm:prSet presAssocID="{AC03168D-BF34-4FEA-898E-35565947895F}" presName="Name17" presStyleLbl="parChTrans1D3" presStyleIdx="3" presStyleCnt="4"/>
      <dgm:spPr/>
    </dgm:pt>
    <dgm:pt modelId="{AA3A2EB1-5D67-4A2A-919C-86C8455A7A21}" type="pres">
      <dgm:prSet presAssocID="{4FA7607F-21F2-424E-B3E9-AEF60905F169}" presName="hierRoot3" presStyleCnt="0"/>
      <dgm:spPr/>
    </dgm:pt>
    <dgm:pt modelId="{CC53330E-05F0-48B7-A353-618AAD4B13D0}" type="pres">
      <dgm:prSet presAssocID="{4FA7607F-21F2-424E-B3E9-AEF60905F169}" presName="composite3" presStyleCnt="0"/>
      <dgm:spPr/>
    </dgm:pt>
    <dgm:pt modelId="{699F6E2C-5183-441B-8BD3-29B6EBC9EDD3}" type="pres">
      <dgm:prSet presAssocID="{4FA7607F-21F2-424E-B3E9-AEF60905F169}" presName="background3" presStyleLbl="node3" presStyleIdx="3" presStyleCnt="4"/>
      <dgm:spPr>
        <a:noFill/>
        <a:ln>
          <a:noFill/>
        </a:ln>
      </dgm:spPr>
    </dgm:pt>
    <dgm:pt modelId="{C6733C75-BC23-4CDC-BE39-245DE1D1B4E1}" type="pres">
      <dgm:prSet presAssocID="{4FA7607F-21F2-424E-B3E9-AEF60905F169}" presName="text3" presStyleLbl="fgAcc3" presStyleIdx="3" presStyleCnt="4">
        <dgm:presLayoutVars>
          <dgm:chPref val="3"/>
        </dgm:presLayoutVars>
      </dgm:prSet>
      <dgm:spPr/>
    </dgm:pt>
    <dgm:pt modelId="{0CC46FC2-C71E-4FE8-8F44-72F51FBE5F84}" type="pres">
      <dgm:prSet presAssocID="{4FA7607F-21F2-424E-B3E9-AEF60905F169}" presName="hierChild4" presStyleCnt="0"/>
      <dgm:spPr/>
    </dgm:pt>
  </dgm:ptLst>
  <dgm:cxnLst>
    <dgm:cxn modelId="{DCCC4D04-0E49-4239-B540-2FACC5A1B9A6}" srcId="{7A471589-0C1C-4DA0-A89A-A3ED26E8E65D}" destId="{B0A5A7AE-130E-4738-81AC-AF89AF1EA0A5}" srcOrd="1" destOrd="0" parTransId="{5309AE96-0992-4FC6-9741-D71C54B8927F}" sibTransId="{B17F3738-F534-4FDF-B8C0-E36F48BCD4D4}"/>
    <dgm:cxn modelId="{35CE5316-CB91-4F10-9881-F7605A6058A9}" type="presOf" srcId="{E1B9087B-3665-44BD-B3E8-28342417508D}" destId="{F1AB42F2-8876-4086-A53F-2AACE126B8DD}" srcOrd="0" destOrd="0" presId="urn:microsoft.com/office/officeart/2005/8/layout/hierarchy1"/>
    <dgm:cxn modelId="{33ABA51D-AB0D-4EB9-929F-68D229184FA6}" type="presOf" srcId="{BEA29094-C5BC-4812-9EB3-38C7A61EC76C}" destId="{D1BFEE27-50A5-47A9-A446-6794DDEC4085}" srcOrd="0" destOrd="0" presId="urn:microsoft.com/office/officeart/2005/8/layout/hierarchy1"/>
    <dgm:cxn modelId="{7989502B-422D-4180-A6EE-954F70D8DDD5}" type="presOf" srcId="{5309AE96-0992-4FC6-9741-D71C54B8927F}" destId="{10250A32-F0CA-4D23-8E59-40D5FEEA9E15}" srcOrd="0" destOrd="0" presId="urn:microsoft.com/office/officeart/2005/8/layout/hierarchy1"/>
    <dgm:cxn modelId="{8D68782D-536E-4B06-97BB-D43ED0B4B6CF}" srcId="{32E61889-CBB2-4062-986F-2BC32A4919B2}" destId="{73FB7F03-3248-40F8-8DAE-EEC73E47B0E1}" srcOrd="1" destOrd="0" parTransId="{BEA29094-C5BC-4812-9EB3-38C7A61EC76C}" sibTransId="{900FCFC4-9C8E-44C3-BB67-1D476151603C}"/>
    <dgm:cxn modelId="{237B552E-0581-4695-89DE-D68E70649CC3}" type="presOf" srcId="{4FA7607F-21F2-424E-B3E9-AEF60905F169}" destId="{C6733C75-BC23-4CDC-BE39-245DE1D1B4E1}" srcOrd="0" destOrd="0" presId="urn:microsoft.com/office/officeart/2005/8/layout/hierarchy1"/>
    <dgm:cxn modelId="{144D6565-10C3-42E9-80A3-8BAA98D22ACF}" type="presOf" srcId="{AC03168D-BF34-4FEA-898E-35565947895F}" destId="{DC3D307C-A054-46EC-B6D5-5E81B8E52040}" srcOrd="0" destOrd="0" presId="urn:microsoft.com/office/officeart/2005/8/layout/hierarchy1"/>
    <dgm:cxn modelId="{63EA894B-040F-43F9-A26B-8766C1EABF2B}" type="presOf" srcId="{A284EB2D-0FA5-4CE8-8128-20F37734D93E}" destId="{30766374-F98D-40A4-BAE8-2D5C5CAA720A}" srcOrd="0" destOrd="0" presId="urn:microsoft.com/office/officeart/2005/8/layout/hierarchy1"/>
    <dgm:cxn modelId="{B44E1D52-C1A3-4B7C-860E-EC8BD6C757B3}" srcId="{73FB7F03-3248-40F8-8DAE-EEC73E47B0E1}" destId="{15C1F1A9-B045-4EF0-B48F-C94FAA42414D}" srcOrd="0" destOrd="0" parTransId="{E8992582-8E3B-4161-9CCF-D54549315295}" sibTransId="{DB625C93-9183-4CEC-A4F2-3DC1ACE4F317}"/>
    <dgm:cxn modelId="{4F4FF681-533A-4ED1-AB5A-4F53972689E2}" srcId="{73FB7F03-3248-40F8-8DAE-EEC73E47B0E1}" destId="{4FA7607F-21F2-424E-B3E9-AEF60905F169}" srcOrd="1" destOrd="0" parTransId="{AC03168D-BF34-4FEA-898E-35565947895F}" sibTransId="{89B82A6E-7D20-4DBA-90AC-1D2F8B0FA302}"/>
    <dgm:cxn modelId="{7E86FC89-8E04-477A-8889-04EA170BA6BA}" srcId="{A284EB2D-0FA5-4CE8-8128-20F37734D93E}" destId="{32E61889-CBB2-4062-986F-2BC32A4919B2}" srcOrd="0" destOrd="0" parTransId="{AA006CB3-080A-4932-9131-E8B1384A1069}" sibTransId="{B3A48657-5D27-47EC-AF42-DF8EB2312E70}"/>
    <dgm:cxn modelId="{82DFA895-3ED6-4265-9084-8983F15FB46B}" type="presOf" srcId="{52D1CA11-7891-48BF-A302-7C0CC890A876}" destId="{F8805E54-BE9C-447F-AAD0-74DD95AECC6A}" srcOrd="0" destOrd="0" presId="urn:microsoft.com/office/officeart/2005/8/layout/hierarchy1"/>
    <dgm:cxn modelId="{867D2F98-7DF2-40EC-8159-A041003855F8}" type="presOf" srcId="{32E61889-CBB2-4062-986F-2BC32A4919B2}" destId="{FD7113E8-53E2-45B0-B36F-5A194B7989E5}" srcOrd="0" destOrd="0" presId="urn:microsoft.com/office/officeart/2005/8/layout/hierarchy1"/>
    <dgm:cxn modelId="{7D1DE39C-68A0-4C2A-9EF8-1D6BAB2FFFB9}" type="presOf" srcId="{7A471589-0C1C-4DA0-A89A-A3ED26E8E65D}" destId="{F262E370-0038-4BD1-B365-67FD9B635F0B}" srcOrd="0" destOrd="0" presId="urn:microsoft.com/office/officeart/2005/8/layout/hierarchy1"/>
    <dgm:cxn modelId="{D801F59D-4BCC-4CCA-B712-F3615E58364F}" srcId="{32E61889-CBB2-4062-986F-2BC32A4919B2}" destId="{7A471589-0C1C-4DA0-A89A-A3ED26E8E65D}" srcOrd="0" destOrd="0" parTransId="{781C26C1-DF4B-4A4B-9349-8D8324DF2EF8}" sibTransId="{64B94524-4213-4C36-B9FE-E1F57EA436E3}"/>
    <dgm:cxn modelId="{5CB419AC-F64D-416E-872F-B9027CDD4A18}" type="presOf" srcId="{15C1F1A9-B045-4EF0-B48F-C94FAA42414D}" destId="{898DB972-D194-4742-9794-253E431EB491}" srcOrd="0" destOrd="0" presId="urn:microsoft.com/office/officeart/2005/8/layout/hierarchy1"/>
    <dgm:cxn modelId="{CBE734B5-7F1C-4FA0-A610-E80A8033841D}" type="presOf" srcId="{B0A5A7AE-130E-4738-81AC-AF89AF1EA0A5}" destId="{F25B2F9E-0E70-42C1-B7DB-E268DDA95123}" srcOrd="0" destOrd="0" presId="urn:microsoft.com/office/officeart/2005/8/layout/hierarchy1"/>
    <dgm:cxn modelId="{AFF84CC0-0BC6-4258-935A-F57A624188C9}" type="presOf" srcId="{E8992582-8E3B-4161-9CCF-D54549315295}" destId="{6113C309-4D5C-42C8-8CA0-D0BC7407FC98}" srcOrd="0" destOrd="0" presId="urn:microsoft.com/office/officeart/2005/8/layout/hierarchy1"/>
    <dgm:cxn modelId="{F1D494C6-D507-42A6-A057-FBC49EB42C5B}" type="presOf" srcId="{73FB7F03-3248-40F8-8DAE-EEC73E47B0E1}" destId="{5E1456BE-99CC-4397-82BF-9A178C3D88EC}" srcOrd="0" destOrd="0" presId="urn:microsoft.com/office/officeart/2005/8/layout/hierarchy1"/>
    <dgm:cxn modelId="{30D1ABE1-FB75-41A9-AE0A-1F7B7EF6AD1D}" type="presOf" srcId="{781C26C1-DF4B-4A4B-9349-8D8324DF2EF8}" destId="{5B5BF3D4-127C-4677-B9CA-B66232954EAE}" srcOrd="0" destOrd="0" presId="urn:microsoft.com/office/officeart/2005/8/layout/hierarchy1"/>
    <dgm:cxn modelId="{0A249CE8-8BC1-4F64-831F-D05B045D5E26}" srcId="{7A471589-0C1C-4DA0-A89A-A3ED26E8E65D}" destId="{E1B9087B-3665-44BD-B3E8-28342417508D}" srcOrd="0" destOrd="0" parTransId="{52D1CA11-7891-48BF-A302-7C0CC890A876}" sibTransId="{DDB5E95B-F452-44F3-8164-AAEE2DD34D4A}"/>
    <dgm:cxn modelId="{7CAD5EAC-EFD3-4482-A6CA-6C86ECA5E851}" type="presParOf" srcId="{30766374-F98D-40A4-BAE8-2D5C5CAA720A}" destId="{B23D46AC-3C50-4778-9673-8265D275EC86}" srcOrd="0" destOrd="0" presId="urn:microsoft.com/office/officeart/2005/8/layout/hierarchy1"/>
    <dgm:cxn modelId="{4FD8052D-530C-4A9E-9FFE-9C21213E6FAF}" type="presParOf" srcId="{B23D46AC-3C50-4778-9673-8265D275EC86}" destId="{725E340F-28A4-42CF-8541-F4E4F4F81643}" srcOrd="0" destOrd="0" presId="urn:microsoft.com/office/officeart/2005/8/layout/hierarchy1"/>
    <dgm:cxn modelId="{415DA831-A160-405A-B05F-E7C053E30926}" type="presParOf" srcId="{725E340F-28A4-42CF-8541-F4E4F4F81643}" destId="{0ECC938E-9B5B-4BFE-9F8A-7EB70A2ED649}" srcOrd="0" destOrd="0" presId="urn:microsoft.com/office/officeart/2005/8/layout/hierarchy1"/>
    <dgm:cxn modelId="{AB4237F0-5A3C-429E-AA6B-62730323F33C}" type="presParOf" srcId="{725E340F-28A4-42CF-8541-F4E4F4F81643}" destId="{FD7113E8-53E2-45B0-B36F-5A194B7989E5}" srcOrd="1" destOrd="0" presId="urn:microsoft.com/office/officeart/2005/8/layout/hierarchy1"/>
    <dgm:cxn modelId="{B7A478AE-064A-4EC2-ABE2-7D956C6A8CC9}" type="presParOf" srcId="{B23D46AC-3C50-4778-9673-8265D275EC86}" destId="{665D6E78-8A15-4B51-B771-72ABEDDADAAB}" srcOrd="1" destOrd="0" presId="urn:microsoft.com/office/officeart/2005/8/layout/hierarchy1"/>
    <dgm:cxn modelId="{19CADC24-6A1D-4795-AFE1-D2F525E21C85}" type="presParOf" srcId="{665D6E78-8A15-4B51-B771-72ABEDDADAAB}" destId="{5B5BF3D4-127C-4677-B9CA-B66232954EAE}" srcOrd="0" destOrd="0" presId="urn:microsoft.com/office/officeart/2005/8/layout/hierarchy1"/>
    <dgm:cxn modelId="{E4F0DA85-56F9-48E6-BB02-9D81A7775739}" type="presParOf" srcId="{665D6E78-8A15-4B51-B771-72ABEDDADAAB}" destId="{E7A10F31-E49F-4173-ADE9-634628BB6C74}" srcOrd="1" destOrd="0" presId="urn:microsoft.com/office/officeart/2005/8/layout/hierarchy1"/>
    <dgm:cxn modelId="{B67A7A8A-2955-4303-B0C1-0326B6130AFC}" type="presParOf" srcId="{E7A10F31-E49F-4173-ADE9-634628BB6C74}" destId="{8A7C265C-6E19-4969-8B36-529F5FF44035}" srcOrd="0" destOrd="0" presId="urn:microsoft.com/office/officeart/2005/8/layout/hierarchy1"/>
    <dgm:cxn modelId="{96D9B7D7-9AA5-422D-AFDB-1E55F8FB73F5}" type="presParOf" srcId="{8A7C265C-6E19-4969-8B36-529F5FF44035}" destId="{68434CC5-86A4-464E-BB34-2C8788DED6F1}" srcOrd="0" destOrd="0" presId="urn:microsoft.com/office/officeart/2005/8/layout/hierarchy1"/>
    <dgm:cxn modelId="{FC4C3B9B-0148-44AD-8107-391D5978727C}" type="presParOf" srcId="{8A7C265C-6E19-4969-8B36-529F5FF44035}" destId="{F262E370-0038-4BD1-B365-67FD9B635F0B}" srcOrd="1" destOrd="0" presId="urn:microsoft.com/office/officeart/2005/8/layout/hierarchy1"/>
    <dgm:cxn modelId="{8BF06FAE-0149-4EAD-B12B-AE9712DD685C}" type="presParOf" srcId="{E7A10F31-E49F-4173-ADE9-634628BB6C74}" destId="{693440CF-4025-411E-A70F-AA5FD6767A7B}" srcOrd="1" destOrd="0" presId="urn:microsoft.com/office/officeart/2005/8/layout/hierarchy1"/>
    <dgm:cxn modelId="{CC7F9C1E-9C65-481D-AEF9-A4DD6776E718}" type="presParOf" srcId="{693440CF-4025-411E-A70F-AA5FD6767A7B}" destId="{F8805E54-BE9C-447F-AAD0-74DD95AECC6A}" srcOrd="0" destOrd="0" presId="urn:microsoft.com/office/officeart/2005/8/layout/hierarchy1"/>
    <dgm:cxn modelId="{CEBA5C9C-7EFC-4CA4-931D-E33E17E4F83B}" type="presParOf" srcId="{693440CF-4025-411E-A70F-AA5FD6767A7B}" destId="{3A274BDA-9A94-41A5-B5E2-4ED41FCCBE69}" srcOrd="1" destOrd="0" presId="urn:microsoft.com/office/officeart/2005/8/layout/hierarchy1"/>
    <dgm:cxn modelId="{D4AB1E7D-B706-4692-87AE-76BE34CDEFC9}" type="presParOf" srcId="{3A274BDA-9A94-41A5-B5E2-4ED41FCCBE69}" destId="{59C822A0-CFBD-47FE-B56B-E1FCE2F96DAC}" srcOrd="0" destOrd="0" presId="urn:microsoft.com/office/officeart/2005/8/layout/hierarchy1"/>
    <dgm:cxn modelId="{4AE56EAB-F955-4989-940A-B26CE9D3F159}" type="presParOf" srcId="{59C822A0-CFBD-47FE-B56B-E1FCE2F96DAC}" destId="{DD87176E-97D4-41F9-B5FA-0531D927254C}" srcOrd="0" destOrd="0" presId="urn:microsoft.com/office/officeart/2005/8/layout/hierarchy1"/>
    <dgm:cxn modelId="{981DD953-C6A9-4382-9764-EA6695148F30}" type="presParOf" srcId="{59C822A0-CFBD-47FE-B56B-E1FCE2F96DAC}" destId="{F1AB42F2-8876-4086-A53F-2AACE126B8DD}" srcOrd="1" destOrd="0" presId="urn:microsoft.com/office/officeart/2005/8/layout/hierarchy1"/>
    <dgm:cxn modelId="{B5651350-8923-431A-85BD-608415B995B8}" type="presParOf" srcId="{3A274BDA-9A94-41A5-B5E2-4ED41FCCBE69}" destId="{FF8CA96F-0F96-4FAD-AEC5-92D82F471244}" srcOrd="1" destOrd="0" presId="urn:microsoft.com/office/officeart/2005/8/layout/hierarchy1"/>
    <dgm:cxn modelId="{9ECF6CF5-F6C6-4898-A747-FDE41AE93B49}" type="presParOf" srcId="{693440CF-4025-411E-A70F-AA5FD6767A7B}" destId="{10250A32-F0CA-4D23-8E59-40D5FEEA9E15}" srcOrd="2" destOrd="0" presId="urn:microsoft.com/office/officeart/2005/8/layout/hierarchy1"/>
    <dgm:cxn modelId="{6414674C-CD28-4A44-BB41-8071452B0113}" type="presParOf" srcId="{693440CF-4025-411E-A70F-AA5FD6767A7B}" destId="{7EA37B65-DE93-4E77-A609-AF274AFAE0F5}" srcOrd="3" destOrd="0" presId="urn:microsoft.com/office/officeart/2005/8/layout/hierarchy1"/>
    <dgm:cxn modelId="{16299EF7-9D5D-4709-8AB6-CDD2D2EA9A68}" type="presParOf" srcId="{7EA37B65-DE93-4E77-A609-AF274AFAE0F5}" destId="{13C9DEE1-AA00-4401-BE14-A3292CDA204D}" srcOrd="0" destOrd="0" presId="urn:microsoft.com/office/officeart/2005/8/layout/hierarchy1"/>
    <dgm:cxn modelId="{2B320371-EB3D-435E-AE04-443226A55C57}" type="presParOf" srcId="{13C9DEE1-AA00-4401-BE14-A3292CDA204D}" destId="{34756295-C98B-470A-AF98-2BBBAC1AA1B9}" srcOrd="0" destOrd="0" presId="urn:microsoft.com/office/officeart/2005/8/layout/hierarchy1"/>
    <dgm:cxn modelId="{25693746-AD18-4C19-9C2C-DE1B414F46D0}" type="presParOf" srcId="{13C9DEE1-AA00-4401-BE14-A3292CDA204D}" destId="{F25B2F9E-0E70-42C1-B7DB-E268DDA95123}" srcOrd="1" destOrd="0" presId="urn:microsoft.com/office/officeart/2005/8/layout/hierarchy1"/>
    <dgm:cxn modelId="{63FC7B69-07D3-42E1-9908-030F049AEF1B}" type="presParOf" srcId="{7EA37B65-DE93-4E77-A609-AF274AFAE0F5}" destId="{7950E884-DC2D-4FEE-A7F8-590C618E5207}" srcOrd="1" destOrd="0" presId="urn:microsoft.com/office/officeart/2005/8/layout/hierarchy1"/>
    <dgm:cxn modelId="{194854CB-9068-4C03-B845-B190A6A8434E}" type="presParOf" srcId="{665D6E78-8A15-4B51-B771-72ABEDDADAAB}" destId="{D1BFEE27-50A5-47A9-A446-6794DDEC4085}" srcOrd="2" destOrd="0" presId="urn:microsoft.com/office/officeart/2005/8/layout/hierarchy1"/>
    <dgm:cxn modelId="{98B51065-8642-4A7E-98DF-927A53ACAC3E}" type="presParOf" srcId="{665D6E78-8A15-4B51-B771-72ABEDDADAAB}" destId="{CBB4194E-1C09-4D47-8DAD-88906AD328CE}" srcOrd="3" destOrd="0" presId="urn:microsoft.com/office/officeart/2005/8/layout/hierarchy1"/>
    <dgm:cxn modelId="{035C7709-A576-465B-B477-3E1013BE2BED}" type="presParOf" srcId="{CBB4194E-1C09-4D47-8DAD-88906AD328CE}" destId="{E90E3751-C147-469A-9CC4-C683DAFC70B0}" srcOrd="0" destOrd="0" presId="urn:microsoft.com/office/officeart/2005/8/layout/hierarchy1"/>
    <dgm:cxn modelId="{A3C7B639-DA4E-4A93-930E-AE5FB491B982}" type="presParOf" srcId="{E90E3751-C147-469A-9CC4-C683DAFC70B0}" destId="{5FDF3FCD-C530-41E5-BDF7-7986746BA65A}" srcOrd="0" destOrd="0" presId="urn:microsoft.com/office/officeart/2005/8/layout/hierarchy1"/>
    <dgm:cxn modelId="{0B1459B6-2E47-480D-8F2B-20C5D231B746}" type="presParOf" srcId="{E90E3751-C147-469A-9CC4-C683DAFC70B0}" destId="{5E1456BE-99CC-4397-82BF-9A178C3D88EC}" srcOrd="1" destOrd="0" presId="urn:microsoft.com/office/officeart/2005/8/layout/hierarchy1"/>
    <dgm:cxn modelId="{C7EAF367-027D-4D14-878E-E35A84F99FF3}" type="presParOf" srcId="{CBB4194E-1C09-4D47-8DAD-88906AD328CE}" destId="{4379D3E3-14C4-4538-B2D3-1DC265E5D677}" srcOrd="1" destOrd="0" presId="urn:microsoft.com/office/officeart/2005/8/layout/hierarchy1"/>
    <dgm:cxn modelId="{06B63D2D-6893-4725-8A8D-374BDAF36488}" type="presParOf" srcId="{4379D3E3-14C4-4538-B2D3-1DC265E5D677}" destId="{6113C309-4D5C-42C8-8CA0-D0BC7407FC98}" srcOrd="0" destOrd="0" presId="urn:microsoft.com/office/officeart/2005/8/layout/hierarchy1"/>
    <dgm:cxn modelId="{F6821B8D-6B96-4710-B7C8-641CFA54ADA8}" type="presParOf" srcId="{4379D3E3-14C4-4538-B2D3-1DC265E5D677}" destId="{35BCEC45-93A0-40DD-8149-FB4C5EE9203B}" srcOrd="1" destOrd="0" presId="urn:microsoft.com/office/officeart/2005/8/layout/hierarchy1"/>
    <dgm:cxn modelId="{D4B9B24D-6836-4687-A7D7-94A902D3AE9B}" type="presParOf" srcId="{35BCEC45-93A0-40DD-8149-FB4C5EE9203B}" destId="{15BD0FA0-BF10-4F70-844F-A745F63886F0}" srcOrd="0" destOrd="0" presId="urn:microsoft.com/office/officeart/2005/8/layout/hierarchy1"/>
    <dgm:cxn modelId="{312684CD-9608-451E-9DC1-753BDF1C72ED}" type="presParOf" srcId="{15BD0FA0-BF10-4F70-844F-A745F63886F0}" destId="{3D3A5B33-7F64-42E7-9829-276184B73E13}" srcOrd="0" destOrd="0" presId="urn:microsoft.com/office/officeart/2005/8/layout/hierarchy1"/>
    <dgm:cxn modelId="{4172E108-CDE0-4A6A-8325-4C8E94D0F37A}" type="presParOf" srcId="{15BD0FA0-BF10-4F70-844F-A745F63886F0}" destId="{898DB972-D194-4742-9794-253E431EB491}" srcOrd="1" destOrd="0" presId="urn:microsoft.com/office/officeart/2005/8/layout/hierarchy1"/>
    <dgm:cxn modelId="{9E5F892E-1484-469F-8CAE-CDECEF903E73}" type="presParOf" srcId="{35BCEC45-93A0-40DD-8149-FB4C5EE9203B}" destId="{E42A5E7B-5837-47BB-A3ED-27DABC4602F8}" srcOrd="1" destOrd="0" presId="urn:microsoft.com/office/officeart/2005/8/layout/hierarchy1"/>
    <dgm:cxn modelId="{61255692-BE13-49C9-9326-65E3209A0F56}" type="presParOf" srcId="{4379D3E3-14C4-4538-B2D3-1DC265E5D677}" destId="{DC3D307C-A054-46EC-B6D5-5E81B8E52040}" srcOrd="2" destOrd="0" presId="urn:microsoft.com/office/officeart/2005/8/layout/hierarchy1"/>
    <dgm:cxn modelId="{E9B88A38-4A87-450B-BA98-AF8D615EDC5E}" type="presParOf" srcId="{4379D3E3-14C4-4538-B2D3-1DC265E5D677}" destId="{AA3A2EB1-5D67-4A2A-919C-86C8455A7A21}" srcOrd="3" destOrd="0" presId="urn:microsoft.com/office/officeart/2005/8/layout/hierarchy1"/>
    <dgm:cxn modelId="{FE3DAC6A-A060-424C-AAD2-A42B230E9D89}" type="presParOf" srcId="{AA3A2EB1-5D67-4A2A-919C-86C8455A7A21}" destId="{CC53330E-05F0-48B7-A353-618AAD4B13D0}" srcOrd="0" destOrd="0" presId="urn:microsoft.com/office/officeart/2005/8/layout/hierarchy1"/>
    <dgm:cxn modelId="{D48F4ED8-D6EF-445D-893E-71E67FC0B0E2}" type="presParOf" srcId="{CC53330E-05F0-48B7-A353-618AAD4B13D0}" destId="{699F6E2C-5183-441B-8BD3-29B6EBC9EDD3}" srcOrd="0" destOrd="0" presId="urn:microsoft.com/office/officeart/2005/8/layout/hierarchy1"/>
    <dgm:cxn modelId="{F74B1FCF-2680-49C2-AC77-201A85CC4D56}" type="presParOf" srcId="{CC53330E-05F0-48B7-A353-618AAD4B13D0}" destId="{C6733C75-BC23-4CDC-BE39-245DE1D1B4E1}" srcOrd="1" destOrd="0" presId="urn:microsoft.com/office/officeart/2005/8/layout/hierarchy1"/>
    <dgm:cxn modelId="{F9CC2EB7-9F43-452F-96A7-A25F1DF8B2D3}" type="presParOf" srcId="{AA3A2EB1-5D67-4A2A-919C-86C8455A7A21}" destId="{0CC46FC2-C71E-4FE8-8F44-72F51FBE5F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3D307C-A054-46EC-B6D5-5E81B8E52040}">
      <dsp:nvSpPr>
        <dsp:cNvPr id="0" name=""/>
        <dsp:cNvSpPr/>
      </dsp:nvSpPr>
      <dsp:spPr>
        <a:xfrm>
          <a:off x="4082117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3C309-4D5C-42C8-8CA0-D0BC7407FC98}">
      <dsp:nvSpPr>
        <dsp:cNvPr id="0" name=""/>
        <dsp:cNvSpPr/>
      </dsp:nvSpPr>
      <dsp:spPr>
        <a:xfrm>
          <a:off x="338077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EE27-50A5-47A9-A446-6794DDEC4085}">
      <dsp:nvSpPr>
        <dsp:cNvPr id="0" name=""/>
        <dsp:cNvSpPr/>
      </dsp:nvSpPr>
      <dsp:spPr>
        <a:xfrm>
          <a:off x="2679442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1402675" y="227456"/>
              </a:lnTo>
              <a:lnTo>
                <a:pt x="1402675" y="333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50A32-F0CA-4D23-8E59-40D5FEEA9E15}">
      <dsp:nvSpPr>
        <dsp:cNvPr id="0" name=""/>
        <dsp:cNvSpPr/>
      </dsp:nvSpPr>
      <dsp:spPr>
        <a:xfrm>
          <a:off x="1276766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05E54-BE9C-447F-AAD0-74DD95AECC6A}">
      <dsp:nvSpPr>
        <dsp:cNvPr id="0" name=""/>
        <dsp:cNvSpPr/>
      </dsp:nvSpPr>
      <dsp:spPr>
        <a:xfrm>
          <a:off x="575429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BF3D4-127C-4677-B9CA-B66232954EAE}">
      <dsp:nvSpPr>
        <dsp:cNvPr id="0" name=""/>
        <dsp:cNvSpPr/>
      </dsp:nvSpPr>
      <dsp:spPr>
        <a:xfrm>
          <a:off x="1276766" y="841480"/>
          <a:ext cx="1402675" cy="333772"/>
        </a:xfrm>
        <a:custGeom>
          <a:avLst/>
          <a:gdLst/>
          <a:ahLst/>
          <a:cxnLst/>
          <a:rect l="0" t="0" r="0" b="0"/>
          <a:pathLst>
            <a:path>
              <a:moveTo>
                <a:pt x="1402675" y="0"/>
              </a:moveTo>
              <a:lnTo>
                <a:pt x="1402675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C938E-9B5B-4BFE-9F8A-7EB70A2ED649}">
      <dsp:nvSpPr>
        <dsp:cNvPr id="0" name=""/>
        <dsp:cNvSpPr/>
      </dsp:nvSpPr>
      <dsp:spPr>
        <a:xfrm>
          <a:off x="2105620" y="112726"/>
          <a:ext cx="1147643" cy="72875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113E8-53E2-45B0-B36F-5A194B7989E5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Law ALI Fellows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(n=19)</a:t>
          </a:r>
        </a:p>
      </dsp:txBody>
      <dsp:txXfrm>
        <a:off x="2254480" y="255210"/>
        <a:ext cx="1104955" cy="686065"/>
      </dsp:txXfrm>
    </dsp:sp>
    <dsp:sp modelId="{68434CC5-86A4-464E-BB34-2C8788DED6F1}">
      <dsp:nvSpPr>
        <dsp:cNvPr id="0" name=""/>
        <dsp:cNvSpPr/>
      </dsp:nvSpPr>
      <dsp:spPr>
        <a:xfrm>
          <a:off x="702945" y="1175253"/>
          <a:ext cx="1147643" cy="72875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62E370-0038-4BD1-B365-67FD9B635F0B}">
      <dsp:nvSpPr>
        <dsp:cNvPr id="0" name=""/>
        <dsp:cNvSpPr/>
      </dsp:nvSpPr>
      <dsp:spPr>
        <a:xfrm>
          <a:off x="830460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Ben &amp; Andrea's Teams</a:t>
          </a:r>
        </a:p>
      </dsp:txBody>
      <dsp:txXfrm>
        <a:off x="851804" y="1317737"/>
        <a:ext cx="1104955" cy="686065"/>
      </dsp:txXfrm>
    </dsp:sp>
    <dsp:sp modelId="{DD87176E-97D4-41F9-B5FA-0531D927254C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AB42F2-8876-4086-A53F-2AACE126B8DD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BF &amp; AS's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Team 1 (n=4)</a:t>
          </a:r>
        </a:p>
      </dsp:txBody>
      <dsp:txXfrm>
        <a:off x="150467" y="2380263"/>
        <a:ext cx="1104955" cy="686065"/>
      </dsp:txXfrm>
    </dsp:sp>
    <dsp:sp modelId="{34756295-C98B-470A-AF98-2BBBAC1AA1B9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B2F9E-0E70-42C1-B7DB-E268DDA95123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BF &amp; AS's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Team 2 (n =5)</a:t>
          </a:r>
        </a:p>
      </dsp:txBody>
      <dsp:txXfrm>
        <a:off x="1553142" y="2380263"/>
        <a:ext cx="1104955" cy="686065"/>
      </dsp:txXfrm>
    </dsp:sp>
    <dsp:sp modelId="{5FDF3FCD-C530-41E5-BDF7-7986746BA65A}">
      <dsp:nvSpPr>
        <dsp:cNvPr id="0" name=""/>
        <dsp:cNvSpPr/>
      </dsp:nvSpPr>
      <dsp:spPr>
        <a:xfrm>
          <a:off x="3508295" y="1175253"/>
          <a:ext cx="1147643" cy="72875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1456BE-99CC-4397-82BF-9A178C3D88EC}">
      <dsp:nvSpPr>
        <dsp:cNvPr id="0" name=""/>
        <dsp:cNvSpPr/>
      </dsp:nvSpPr>
      <dsp:spPr>
        <a:xfrm>
          <a:off x="3635811" y="1296393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Ruth Ann &amp; Alexander's Teams</a:t>
          </a:r>
        </a:p>
      </dsp:txBody>
      <dsp:txXfrm>
        <a:off x="3657155" y="1317737"/>
        <a:ext cx="1104955" cy="686065"/>
      </dsp:txXfrm>
    </dsp:sp>
    <dsp:sp modelId="{3D3A5B33-7F64-42E7-9829-276184B73E13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8DB972-D194-4742-9794-253E431EB491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RAC &amp; AV's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Team 3 (n=5)</a:t>
          </a:r>
        </a:p>
      </dsp:txBody>
      <dsp:txXfrm>
        <a:off x="2955817" y="2380263"/>
        <a:ext cx="1104955" cy="686065"/>
      </dsp:txXfrm>
    </dsp:sp>
    <dsp:sp modelId="{699F6E2C-5183-441B-8BD3-29B6EBC9EDD3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33C75-BC23-4CDC-BE39-245DE1D1B4E1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RAC &amp; AV's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Team 4 (n=5)</a:t>
          </a:r>
        </a:p>
      </dsp:txBody>
      <dsp:txXfrm>
        <a:off x="4358493" y="2380263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4B844EA884E41B062A184B329F31D" ma:contentTypeVersion="14" ma:contentTypeDescription="Create a new document." ma:contentTypeScope="" ma:versionID="fadbad0d0abb3b25db13c74069908aaf">
  <xsd:schema xmlns:xsd="http://www.w3.org/2001/XMLSchema" xmlns:xs="http://www.w3.org/2001/XMLSchema" xmlns:p="http://schemas.microsoft.com/office/2006/metadata/properties" xmlns:ns1="http://schemas.microsoft.com/sharepoint/v3" xmlns:ns2="233c32db-e86a-47d8-a222-14660b30c16e" xmlns:ns3="2d41ac46-8e41-4d11-b675-ace3f42f9fbd" targetNamespace="http://schemas.microsoft.com/office/2006/metadata/properties" ma:root="true" ma:fieldsID="99b2f6d702e8e3db557f1c896613e423" ns1:_="" ns2:_="" ns3:_="">
    <xsd:import namespace="http://schemas.microsoft.com/sharepoint/v3"/>
    <xsd:import namespace="233c32db-e86a-47d8-a222-14660b30c16e"/>
    <xsd:import namespace="2d41ac46-8e41-4d11-b675-ace3f42f9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32db-e86a-47d8-a222-14660b30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1ac46-8e41-4d11-b675-ace3f42f9fb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DB22E-78C7-411F-891D-EA9D9746C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c32db-e86a-47d8-a222-14660b30c16e"/>
    <ds:schemaRef ds:uri="2d41ac46-8e41-4d11-b675-ace3f42f9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18429-0C12-4DAE-AE7F-EBA0B404B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87EE-95D9-48FD-B50C-571CEE9D2B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FA45A-3C2B-41A9-B172-B9B11C7BEF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</vt:lpstr>
    </vt:vector>
  </TitlesOfParts>
  <Company>Compass Knowledge Group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subject/>
  <dc:creator>Stoll, Carolyn (stollcj)</dc:creator>
  <cp:keywords/>
  <dc:description/>
  <cp:lastModifiedBy>Alexander Vinolus</cp:lastModifiedBy>
  <cp:revision>4</cp:revision>
  <cp:lastPrinted>2014-04-07T22:35:00Z</cp:lastPrinted>
  <dcterms:created xsi:type="dcterms:W3CDTF">2020-05-22T16:42:00Z</dcterms:created>
  <dcterms:modified xsi:type="dcterms:W3CDTF">2020-08-26T14:32:00Z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0x0101006BD4B844EA884E41B062A184B329F31D</vt:lpwstr>
  </property>
</Properties>
</file>